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3DF1B" w14:textId="77777777" w:rsidR="00D8707E" w:rsidRPr="00BB6794" w:rsidRDefault="00D8707E" w:rsidP="00BB679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BB6794">
        <w:rPr>
          <w:rFonts w:ascii="Times New Roman" w:eastAsia="Calibri" w:hAnsi="Times New Roman" w:cs="Times New Roman"/>
          <w:b/>
          <w:bCs/>
          <w:lang w:eastAsia="pl-PL" w:bidi="ar-SA"/>
        </w:rPr>
        <w:t>Aneks nr</w:t>
      </w:r>
      <w:permStart w:id="2066380170" w:edGrp="everyone"/>
      <w:r w:rsidRPr="00BB6794">
        <w:rPr>
          <w:rFonts w:ascii="Times New Roman" w:eastAsia="Calibri" w:hAnsi="Times New Roman" w:cs="Times New Roman"/>
          <w:b/>
          <w:bCs/>
          <w:lang w:eastAsia="pl-PL" w:bidi="ar-SA"/>
        </w:rPr>
        <w:t>….</w:t>
      </w:r>
      <w:permEnd w:id="2066380170"/>
    </w:p>
    <w:p w14:paraId="2A030452" w14:textId="77777777" w:rsidR="00D8707E" w:rsidRPr="00BB6794" w:rsidRDefault="00D8707E" w:rsidP="00BB679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BB6794">
        <w:rPr>
          <w:rFonts w:ascii="Times New Roman" w:eastAsia="Calibri" w:hAnsi="Times New Roman" w:cs="Times New Roman"/>
          <w:b/>
          <w:bCs/>
          <w:lang w:eastAsia="pl-PL" w:bidi="ar-SA"/>
        </w:rPr>
        <w:t xml:space="preserve">z dnia </w:t>
      </w:r>
      <w:permStart w:id="512256301" w:edGrp="everyone"/>
      <w:r w:rsidRPr="00BB6794">
        <w:rPr>
          <w:rFonts w:ascii="Times New Roman" w:eastAsia="Calibri" w:hAnsi="Times New Roman" w:cs="Times New Roman"/>
          <w:b/>
          <w:bCs/>
          <w:lang w:eastAsia="pl-PL" w:bidi="ar-SA"/>
        </w:rPr>
        <w:t>…………</w:t>
      </w:r>
    </w:p>
    <w:permEnd w:id="512256301"/>
    <w:p w14:paraId="265F2E86" w14:textId="77777777" w:rsidR="00BB6794" w:rsidRPr="00BB6794" w:rsidRDefault="00BB6794" w:rsidP="00BB679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</w:p>
    <w:p w14:paraId="39F2841C" w14:textId="6C09114A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i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 xml:space="preserve">Strony zgodnie postanawiają dokonać zmian w treści umowy nr </w:t>
      </w:r>
      <w:permStart w:id="1020163511" w:edGrp="everyone"/>
      <w:r w:rsidRPr="00BB6794">
        <w:rPr>
          <w:rFonts w:ascii="Times New Roman" w:eastAsia="Calibri" w:hAnsi="Times New Roman" w:cs="Times New Roman"/>
          <w:i/>
          <w:lang w:eastAsia="pl-PL" w:bidi="ar-SA"/>
        </w:rPr>
        <w:t>(wpisać numer umowy)</w:t>
      </w:r>
      <w:r w:rsidR="00BB6794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permEnd w:id="1020163511"/>
      <w:r w:rsidRPr="00BB6794">
        <w:rPr>
          <w:rFonts w:ascii="Times New Roman" w:eastAsia="Calibri" w:hAnsi="Times New Roman" w:cs="Times New Roman"/>
          <w:lang w:eastAsia="pl-PL" w:bidi="ar-SA"/>
        </w:rPr>
        <w:t xml:space="preserve">zawartej dnia </w:t>
      </w:r>
      <w:permStart w:id="2122208027" w:edGrp="everyone"/>
      <w:r w:rsidRPr="00BB6794">
        <w:rPr>
          <w:rFonts w:ascii="Times New Roman" w:eastAsia="Calibri" w:hAnsi="Times New Roman" w:cs="Times New Roman"/>
          <w:i/>
          <w:lang w:eastAsia="pl-PL" w:bidi="ar-SA"/>
        </w:rPr>
        <w:t>(wpisać dzień zawarcia)</w:t>
      </w:r>
      <w:r w:rsidR="00BB6794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permEnd w:id="2122208027"/>
      <w:r w:rsidRPr="00BB6794">
        <w:rPr>
          <w:rFonts w:ascii="Times New Roman" w:eastAsia="Calibri" w:hAnsi="Times New Roman" w:cs="Times New Roman"/>
          <w:lang w:eastAsia="pl-PL" w:bidi="ar-SA"/>
        </w:rPr>
        <w:t>w Krakowie</w:t>
      </w:r>
    </w:p>
    <w:p w14:paraId="27C2F5AC" w14:textId="77777777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2439B152" w14:textId="7C5A8AA4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>pomiędzy:</w:t>
      </w:r>
    </w:p>
    <w:p w14:paraId="5A090010" w14:textId="520F2DF9" w:rsidR="00686D05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 xml:space="preserve">Gminą Miejską Kraków, NIP: 676 101 37 17, REGON: 351554353 z siedzibą w Krakowie (31-004), Pl. Wszystkich Świętych 3-4, zwaną w dalszej treści </w:t>
      </w:r>
      <w:r w:rsidR="005B3C1A" w:rsidRPr="00BB6794">
        <w:rPr>
          <w:rFonts w:ascii="Times New Roman" w:hAnsi="Times New Roman" w:cs="Times New Roman"/>
          <w:b/>
          <w:bCs/>
        </w:rPr>
        <w:t>WYNAJMUJĄCYM</w:t>
      </w:r>
    </w:p>
    <w:p w14:paraId="42B74D19" w14:textId="1E1E9791" w:rsidR="00D8707E" w:rsidRPr="004C600C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b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 xml:space="preserve">reprezentowanym przez </w:t>
      </w:r>
      <w:permStart w:id="136533698" w:edGrp="everyone"/>
      <w:r w:rsidRPr="00BB6794">
        <w:rPr>
          <w:rFonts w:ascii="Times New Roman" w:eastAsia="Calibri" w:hAnsi="Times New Roman" w:cs="Times New Roman"/>
          <w:lang w:eastAsia="pl-PL" w:bidi="ar-SA"/>
        </w:rPr>
        <w:t>………………………(</w:t>
      </w:r>
      <w:r w:rsidRPr="00BB6794">
        <w:rPr>
          <w:rFonts w:ascii="Times New Roman" w:eastAsia="Calibri" w:hAnsi="Times New Roman" w:cs="Times New Roman"/>
          <w:i/>
          <w:iCs/>
          <w:lang w:eastAsia="pl-PL" w:bidi="ar-SA"/>
        </w:rPr>
        <w:t>imię i nazwisko</w:t>
      </w:r>
      <w:r w:rsidRPr="00BB6794">
        <w:rPr>
          <w:rFonts w:ascii="Times New Roman" w:eastAsia="Calibri" w:hAnsi="Times New Roman" w:cs="Times New Roman"/>
          <w:lang w:eastAsia="pl-PL" w:bidi="ar-SA"/>
        </w:rPr>
        <w:t>) – …………….…… (</w:t>
      </w:r>
      <w:r w:rsidRPr="00BB6794">
        <w:rPr>
          <w:rFonts w:ascii="Times New Roman" w:eastAsia="Calibri" w:hAnsi="Times New Roman" w:cs="Times New Roman"/>
          <w:i/>
          <w:iCs/>
          <w:lang w:eastAsia="pl-PL" w:bidi="ar-SA"/>
        </w:rPr>
        <w:t>stanowisko</w:t>
      </w:r>
      <w:r w:rsidRPr="00BB6794">
        <w:rPr>
          <w:rFonts w:ascii="Times New Roman" w:eastAsia="Calibri" w:hAnsi="Times New Roman" w:cs="Times New Roman"/>
          <w:lang w:eastAsia="pl-PL" w:bidi="ar-SA"/>
        </w:rPr>
        <w:t>) …………………. (</w:t>
      </w:r>
      <w:r w:rsidRPr="00BB6794">
        <w:rPr>
          <w:rFonts w:ascii="Times New Roman" w:eastAsia="Calibri" w:hAnsi="Times New Roman" w:cs="Times New Roman"/>
          <w:i/>
          <w:iCs/>
          <w:lang w:eastAsia="pl-PL" w:bidi="ar-SA"/>
        </w:rPr>
        <w:t>nazwa jednostki budżetowej</w:t>
      </w:r>
      <w:r w:rsidRPr="00BB6794">
        <w:rPr>
          <w:rFonts w:ascii="Times New Roman" w:eastAsia="Calibri" w:hAnsi="Times New Roman" w:cs="Times New Roman"/>
          <w:lang w:eastAsia="pl-PL" w:bidi="ar-SA"/>
        </w:rPr>
        <w:t xml:space="preserve">) </w:t>
      </w:r>
      <w:permEnd w:id="136533698"/>
      <w:r w:rsidRPr="00BB6794">
        <w:rPr>
          <w:rFonts w:ascii="Times New Roman" w:eastAsia="Calibri" w:hAnsi="Times New Roman" w:cs="Times New Roman"/>
          <w:lang w:eastAsia="pl-PL" w:bidi="ar-SA"/>
        </w:rPr>
        <w:br/>
        <w:t xml:space="preserve">z siedzibą </w:t>
      </w:r>
      <w:permStart w:id="519311484" w:edGrp="everyone"/>
      <w:r w:rsidRPr="00BB6794">
        <w:rPr>
          <w:rFonts w:ascii="Times New Roman" w:eastAsia="Calibri" w:hAnsi="Times New Roman" w:cs="Times New Roman"/>
          <w:lang w:eastAsia="pl-PL" w:bidi="ar-SA"/>
        </w:rPr>
        <w:t>…………………..……. (</w:t>
      </w:r>
      <w:r w:rsidRPr="00BB6794">
        <w:rPr>
          <w:rFonts w:ascii="Times New Roman" w:eastAsia="Calibri" w:hAnsi="Times New Roman" w:cs="Times New Roman"/>
          <w:i/>
          <w:iCs/>
          <w:lang w:eastAsia="pl-PL" w:bidi="ar-SA"/>
        </w:rPr>
        <w:t>siedziba jednostki budżetowej</w:t>
      </w:r>
      <w:r w:rsidRPr="00BB6794">
        <w:rPr>
          <w:rFonts w:ascii="Times New Roman" w:eastAsia="Calibri" w:hAnsi="Times New Roman" w:cs="Times New Roman"/>
          <w:lang w:eastAsia="pl-PL" w:bidi="ar-SA"/>
        </w:rPr>
        <w:t xml:space="preserve">) </w:t>
      </w:r>
      <w:permEnd w:id="519311484"/>
      <w:r w:rsidRPr="00BB6794">
        <w:rPr>
          <w:rFonts w:ascii="Times New Roman" w:eastAsia="Calibri" w:hAnsi="Times New Roman" w:cs="Times New Roman"/>
          <w:lang w:eastAsia="pl-PL" w:bidi="ar-SA"/>
        </w:rPr>
        <w:t xml:space="preserve">działającego na podstawie Pełnomocnictwa Nr </w:t>
      </w:r>
      <w:permStart w:id="935470827" w:edGrp="everyone"/>
      <w:r w:rsidRPr="00BB6794">
        <w:rPr>
          <w:rFonts w:ascii="Times New Roman" w:eastAsia="Calibri" w:hAnsi="Times New Roman" w:cs="Times New Roman"/>
          <w:lang w:eastAsia="pl-PL" w:bidi="ar-SA"/>
        </w:rPr>
        <w:t xml:space="preserve">………… </w:t>
      </w:r>
      <w:permEnd w:id="935470827"/>
      <w:r w:rsidRPr="00BB6794">
        <w:rPr>
          <w:rFonts w:ascii="Times New Roman" w:eastAsia="Calibri" w:hAnsi="Times New Roman" w:cs="Times New Roman"/>
          <w:lang w:eastAsia="pl-PL" w:bidi="ar-SA"/>
        </w:rPr>
        <w:t xml:space="preserve">Prezydenta Miasta Krakowa z dnia </w:t>
      </w:r>
      <w:permStart w:id="614813181" w:edGrp="everyone"/>
      <w:r w:rsidRPr="00BB6794">
        <w:rPr>
          <w:rFonts w:ascii="Times New Roman" w:eastAsia="Calibri" w:hAnsi="Times New Roman" w:cs="Times New Roman"/>
          <w:lang w:eastAsia="pl-PL" w:bidi="ar-SA"/>
        </w:rPr>
        <w:t>…………………………</w:t>
      </w:r>
      <w:permEnd w:id="614813181"/>
    </w:p>
    <w:p w14:paraId="0D158496" w14:textId="77777777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 xml:space="preserve">a </w:t>
      </w:r>
    </w:p>
    <w:p w14:paraId="0D8C336E" w14:textId="336D334F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permStart w:id="2075944322" w:edGrp="everyone"/>
      <w:r w:rsidRPr="00BB6794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</w:t>
      </w:r>
      <w:r w:rsidR="00BB6794">
        <w:rPr>
          <w:rFonts w:ascii="Times New Roman" w:eastAsia="Calibri" w:hAnsi="Times New Roman" w:cs="Times New Roman"/>
          <w:lang w:eastAsia="pl-PL" w:bidi="ar-SA"/>
        </w:rPr>
        <w:t>………..</w:t>
      </w:r>
      <w:r w:rsidRPr="00BB6794">
        <w:rPr>
          <w:rFonts w:ascii="Times New Roman" w:eastAsia="Calibri" w:hAnsi="Times New Roman" w:cs="Times New Roman"/>
          <w:lang w:eastAsia="pl-PL" w:bidi="ar-SA"/>
        </w:rPr>
        <w:t>…………</w:t>
      </w:r>
      <w:permEnd w:id="2075944322"/>
    </w:p>
    <w:p w14:paraId="569DBAA2" w14:textId="407FB89A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permStart w:id="1433754682" w:edGrp="everyone"/>
      <w:r w:rsidRPr="00BB6794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</w:t>
      </w:r>
      <w:r w:rsidR="00BB6794">
        <w:rPr>
          <w:rFonts w:ascii="Times New Roman" w:eastAsia="Calibri" w:hAnsi="Times New Roman" w:cs="Times New Roman"/>
          <w:lang w:eastAsia="pl-PL" w:bidi="ar-SA"/>
        </w:rPr>
        <w:t>………..</w:t>
      </w:r>
      <w:r w:rsidRPr="00BB6794">
        <w:rPr>
          <w:rFonts w:ascii="Times New Roman" w:eastAsia="Calibri" w:hAnsi="Times New Roman" w:cs="Times New Roman"/>
          <w:lang w:eastAsia="pl-PL" w:bidi="ar-SA"/>
        </w:rPr>
        <w:t>…………</w:t>
      </w:r>
      <w:permEnd w:id="1433754682"/>
    </w:p>
    <w:p w14:paraId="7C0DB11D" w14:textId="4726B16B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permStart w:id="1126325829" w:edGrp="everyone"/>
      <w:r w:rsidRPr="00BB6794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</w:t>
      </w:r>
      <w:r w:rsidR="00BB6794">
        <w:rPr>
          <w:rFonts w:ascii="Times New Roman" w:eastAsia="Calibri" w:hAnsi="Times New Roman" w:cs="Times New Roman"/>
          <w:lang w:eastAsia="pl-PL" w:bidi="ar-SA"/>
        </w:rPr>
        <w:t>………..</w:t>
      </w:r>
      <w:r w:rsidRPr="00BB6794">
        <w:rPr>
          <w:rFonts w:ascii="Times New Roman" w:eastAsia="Calibri" w:hAnsi="Times New Roman" w:cs="Times New Roman"/>
          <w:lang w:eastAsia="pl-PL" w:bidi="ar-SA"/>
        </w:rPr>
        <w:t>…………</w:t>
      </w:r>
      <w:permEnd w:id="1126325829"/>
    </w:p>
    <w:p w14:paraId="3450A4B1" w14:textId="77777777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b/>
          <w:i/>
          <w:u w:val="single"/>
          <w:lang w:eastAsia="pl-PL" w:bidi="ar-SA"/>
        </w:rPr>
      </w:pPr>
      <w:r w:rsidRPr="00BB6794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(prawidłowe określenie najemcy, zgodnie z instrukcją ze str. 3, KONIECZNE precyzyjne i dokładne wskazanie Najemcy)</w:t>
      </w:r>
    </w:p>
    <w:p w14:paraId="14CAD738" w14:textId="3D49AC42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 xml:space="preserve">reprezentowanym/a przez </w:t>
      </w:r>
      <w:permStart w:id="1364752507" w:edGrp="everyone"/>
      <w:r w:rsidRPr="00BB6794">
        <w:rPr>
          <w:rFonts w:ascii="Times New Roman" w:eastAsia="Calibri" w:hAnsi="Times New Roman" w:cs="Times New Roman"/>
          <w:lang w:eastAsia="pl-PL" w:bidi="ar-SA"/>
        </w:rPr>
        <w:t>:…………………………………………………</w:t>
      </w:r>
      <w:r w:rsidR="00BB6794">
        <w:rPr>
          <w:rFonts w:ascii="Times New Roman" w:eastAsia="Calibri" w:hAnsi="Times New Roman" w:cs="Times New Roman"/>
          <w:lang w:eastAsia="pl-PL" w:bidi="ar-SA"/>
        </w:rPr>
        <w:t>………………………</w:t>
      </w:r>
      <w:r w:rsidRPr="00BB6794">
        <w:rPr>
          <w:rFonts w:ascii="Times New Roman" w:eastAsia="Calibri" w:hAnsi="Times New Roman" w:cs="Times New Roman"/>
          <w:lang w:eastAsia="pl-PL" w:bidi="ar-SA"/>
        </w:rPr>
        <w:t>…….</w:t>
      </w:r>
      <w:permEnd w:id="1364752507"/>
    </w:p>
    <w:p w14:paraId="141D2759" w14:textId="33E975CD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 xml:space="preserve">zwanym/ą w dalszej części aneksu </w:t>
      </w:r>
      <w:r w:rsidRPr="00BB6794">
        <w:rPr>
          <w:rFonts w:ascii="Times New Roman" w:eastAsia="Calibri" w:hAnsi="Times New Roman" w:cs="Times New Roman"/>
          <w:b/>
          <w:lang w:eastAsia="pl-PL" w:bidi="ar-SA"/>
        </w:rPr>
        <w:t>NAJEMCĄ.</w:t>
      </w:r>
    </w:p>
    <w:p w14:paraId="3D7B3209" w14:textId="77777777" w:rsidR="00D8707E" w:rsidRPr="00BB6794" w:rsidRDefault="00D8707E" w:rsidP="00BB6794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12D18873" w14:textId="44E52D2C" w:rsidR="00D8707E" w:rsidRPr="00BB6794" w:rsidRDefault="0011322A" w:rsidP="0011322A">
      <w:pPr>
        <w:spacing w:after="0" w:line="360" w:lineRule="auto"/>
        <w:jc w:val="center"/>
        <w:rPr>
          <w:rFonts w:ascii="Times New Roman" w:eastAsia="Calibri" w:hAnsi="Times New Roman" w:cs="Times New Roman"/>
          <w:lang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D8707E" w:rsidRPr="00BB6794">
        <w:rPr>
          <w:rFonts w:ascii="Times New Roman" w:eastAsia="Calibri" w:hAnsi="Times New Roman" w:cs="Times New Roman"/>
          <w:lang w:bidi="ar-SA"/>
        </w:rPr>
        <w:t xml:space="preserve"> 1</w:t>
      </w:r>
    </w:p>
    <w:p w14:paraId="584A940A" w14:textId="2702D4CA" w:rsidR="00D8707E" w:rsidRPr="00BB6794" w:rsidRDefault="00D8707E" w:rsidP="0011322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 xml:space="preserve">Strony w/w Umowy zgodnie wprowadzają następujące zmiany: </w:t>
      </w:r>
    </w:p>
    <w:p w14:paraId="401E311A" w14:textId="4033F8FF" w:rsidR="00D8707E" w:rsidRPr="00BB6794" w:rsidRDefault="00D8707E" w:rsidP="0011322A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i/>
          <w:iCs/>
          <w:color w:val="000000"/>
          <w:lang w:bidi="ar-SA"/>
        </w:rPr>
      </w:pPr>
      <w:r w:rsidRPr="00BB6794">
        <w:rPr>
          <w:rFonts w:ascii="Times New Roman" w:eastAsia="Calibri" w:hAnsi="Times New Roman" w:cs="Times New Roman"/>
          <w:color w:val="000000"/>
          <w:lang w:bidi="ar-SA"/>
        </w:rPr>
        <w:t xml:space="preserve">1. W razie opóźnienia w zapłacie opłaty zgodnie z ust. </w:t>
      </w:r>
      <w:r w:rsidR="00F90B16" w:rsidRPr="00BB6794">
        <w:rPr>
          <w:rFonts w:ascii="Times New Roman" w:eastAsia="Calibri" w:hAnsi="Times New Roman" w:cs="Times New Roman"/>
          <w:color w:val="000000"/>
          <w:lang w:bidi="ar-SA"/>
        </w:rPr>
        <w:t>3</w:t>
      </w:r>
      <w:r w:rsidRPr="00BB6794">
        <w:rPr>
          <w:rFonts w:ascii="Times New Roman" w:eastAsia="Calibri" w:hAnsi="Times New Roman" w:cs="Times New Roman"/>
          <w:color w:val="000000"/>
          <w:lang w:bidi="ar-SA"/>
        </w:rPr>
        <w:t xml:space="preserve"> NAJEMCA zapłaci WYNAJMUJĄCEMU odsetki ustawowe za opóźnienie/ opóźnienie w transakcjach handlowych</w:t>
      </w:r>
      <w:r w:rsidRPr="00BB6794">
        <w:rPr>
          <w:rFonts w:ascii="Times New Roman" w:eastAsia="Calibri" w:hAnsi="Times New Roman" w:cs="Times New Roman"/>
          <w:color w:val="000000"/>
          <w:vertAlign w:val="superscript"/>
          <w:lang w:bidi="ar-SA"/>
        </w:rPr>
        <w:footnoteReference w:id="1"/>
      </w:r>
      <w:r w:rsidRPr="00BB6794">
        <w:rPr>
          <w:rFonts w:ascii="Times New Roman" w:eastAsia="Calibri" w:hAnsi="Times New Roman" w:cs="Times New Roman"/>
          <w:color w:val="000000"/>
          <w:lang w:bidi="ar-SA"/>
        </w:rPr>
        <w:t xml:space="preserve"> </w:t>
      </w:r>
      <w:r w:rsidRPr="00BB6794">
        <w:rPr>
          <w:rFonts w:ascii="Times New Roman" w:eastAsia="Calibri" w:hAnsi="Times New Roman" w:cs="Times New Roman"/>
          <w:i/>
          <w:iCs/>
          <w:color w:val="000000"/>
          <w:lang w:bidi="ar-SA"/>
        </w:rPr>
        <w:t xml:space="preserve">(wykreślić jeden rodzaj odsetek). </w:t>
      </w:r>
    </w:p>
    <w:p w14:paraId="6C028686" w14:textId="77777777" w:rsidR="006329FE" w:rsidRPr="00BB6794" w:rsidRDefault="00D8707E" w:rsidP="0011322A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bookmarkStart w:id="1" w:name="_Hlk15635658"/>
      <w:r w:rsidRPr="00BB6794">
        <w:rPr>
          <w:sz w:val="22"/>
          <w:szCs w:val="22"/>
        </w:rPr>
        <w:t xml:space="preserve">2. </w:t>
      </w:r>
      <w:r w:rsidR="006329FE" w:rsidRPr="00BB6794">
        <w:rPr>
          <w:sz w:val="22"/>
          <w:szCs w:val="22"/>
        </w:rPr>
        <w:t>WYNAJMUJĄCEMU od dnia nabycia uprawnienia do odsetek, o których mowa w ust. 8, przysługuje od NAJEMCY, bez wezwania, równowartość kwoty:</w:t>
      </w:r>
    </w:p>
    <w:p w14:paraId="37EFAC68" w14:textId="77777777" w:rsidR="006329FE" w:rsidRPr="00BB6794" w:rsidRDefault="006329FE" w:rsidP="0011322A">
      <w:pPr>
        <w:spacing w:after="0" w:line="360" w:lineRule="auto"/>
        <w:ind w:left="284"/>
        <w:jc w:val="both"/>
        <w:rPr>
          <w:rFonts w:ascii="Times New Roman" w:eastAsia="Aptos" w:hAnsi="Times New Roman" w:cs="Times New Roman"/>
          <w:lang w:bidi="ar-SA"/>
        </w:rPr>
      </w:pPr>
      <w:r w:rsidRPr="00BB6794">
        <w:rPr>
          <w:rFonts w:ascii="Times New Roman" w:eastAsia="Aptos" w:hAnsi="Times New Roman" w:cs="Times New Roman"/>
          <w:lang w:bidi="ar-SA"/>
        </w:rPr>
        <w:t>1) 40 euro – gdy wartość świadczenia pieniężnego nie przekracza 5000 złotych;</w:t>
      </w:r>
    </w:p>
    <w:p w14:paraId="00B5D0A6" w14:textId="77777777" w:rsidR="006329FE" w:rsidRPr="00BB6794" w:rsidRDefault="006329FE" w:rsidP="0011322A">
      <w:pPr>
        <w:spacing w:after="0" w:line="360" w:lineRule="auto"/>
        <w:ind w:left="284"/>
        <w:jc w:val="both"/>
        <w:rPr>
          <w:rFonts w:ascii="Times New Roman" w:eastAsia="Aptos" w:hAnsi="Times New Roman" w:cs="Times New Roman"/>
          <w:lang w:bidi="ar-SA"/>
        </w:rPr>
      </w:pPr>
      <w:r w:rsidRPr="00BB6794">
        <w:rPr>
          <w:rFonts w:ascii="Times New Roman" w:eastAsia="Aptos" w:hAnsi="Times New Roman" w:cs="Times New Roman"/>
          <w:lang w:bidi="ar-SA"/>
        </w:rPr>
        <w:t>2) 70 euro – gdy wartość świadczenia pieniężnego jest wyższa niż 5000 złotych, ale niższa niż 50 000 złotych;</w:t>
      </w:r>
    </w:p>
    <w:p w14:paraId="5A1232FD" w14:textId="77777777" w:rsidR="006329FE" w:rsidRPr="00BB6794" w:rsidRDefault="006329FE" w:rsidP="0011322A">
      <w:pPr>
        <w:spacing w:after="0" w:line="360" w:lineRule="auto"/>
        <w:ind w:left="284"/>
        <w:jc w:val="both"/>
        <w:rPr>
          <w:rFonts w:ascii="Times New Roman" w:eastAsia="Aptos" w:hAnsi="Times New Roman" w:cs="Times New Roman"/>
          <w:lang w:bidi="ar-SA"/>
        </w:rPr>
      </w:pPr>
      <w:r w:rsidRPr="00BB6794">
        <w:rPr>
          <w:rFonts w:ascii="Times New Roman" w:eastAsia="Aptos" w:hAnsi="Times New Roman" w:cs="Times New Roman"/>
          <w:lang w:bidi="ar-SA"/>
        </w:rPr>
        <w:t>3) 100 euro – gdy wartość świadczenia pieniężnego jest równa lub wyższa od 50 000 złotych,</w:t>
      </w:r>
    </w:p>
    <w:p w14:paraId="614E9ABE" w14:textId="073B0714" w:rsidR="00D8707E" w:rsidRPr="00BB6794" w:rsidRDefault="006329FE" w:rsidP="0011322A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Calibri" w:hAnsi="Times New Roman" w:cs="Times New Roman"/>
          <w:color w:val="000000"/>
          <w:lang w:bidi="ar-SA"/>
        </w:rPr>
      </w:pPr>
      <w:r w:rsidRPr="00BB6794">
        <w:rPr>
          <w:rFonts w:ascii="Times New Roman" w:eastAsia="Aptos" w:hAnsi="Times New Roman" w:cs="Times New Roman"/>
          <w:lang w:eastAsia="pl-PL" w:bidi="ar-SA"/>
        </w:rPr>
        <w:lastRenderedPageBreak/>
        <w:t xml:space="preserve">przeliczonych na złote według średniego kursu euro ogłoszonego przez Narodowy Bank Polski ostatniego dnia roboczego miesiąca poprzedzającego miesiąc, w którym należność, o której mowa w </w:t>
      </w:r>
      <w:r w:rsidRPr="00BB6794">
        <w:rPr>
          <w:rFonts w:ascii="Times New Roman" w:eastAsia="Times New Roman" w:hAnsi="Times New Roman" w:cs="Times New Roman"/>
          <w:lang w:eastAsia="pl-PL" w:bidi="ar-SA"/>
        </w:rPr>
        <w:t>§ 3 ust. 1 i 2</w:t>
      </w:r>
      <w:r w:rsidRPr="00BB6794">
        <w:rPr>
          <w:rFonts w:ascii="Times New Roman" w:eastAsia="Times New Roman" w:hAnsi="Times New Roman" w:cs="Times New Roman"/>
          <w:b/>
          <w:bCs/>
          <w:lang w:eastAsia="pl-PL" w:bidi="ar-SA"/>
        </w:rPr>
        <w:t xml:space="preserve"> </w:t>
      </w:r>
      <w:r w:rsidRPr="00BB6794">
        <w:rPr>
          <w:rFonts w:ascii="Times New Roman" w:eastAsia="Aptos" w:hAnsi="Times New Roman" w:cs="Times New Roman"/>
          <w:lang w:eastAsia="pl-PL" w:bidi="ar-SA"/>
        </w:rPr>
        <w:t>stała się wymagalna, która to kwota stanowi rekompensatę za koszty odzyskiwania należności</w:t>
      </w:r>
      <w:r w:rsidR="00D8707E" w:rsidRPr="00BB6794">
        <w:rPr>
          <w:rFonts w:ascii="Times New Roman" w:eastAsia="Calibri" w:hAnsi="Times New Roman" w:cs="Times New Roman"/>
          <w:color w:val="000000"/>
          <w:vertAlign w:val="superscript"/>
          <w:lang w:bidi="ar-SA"/>
        </w:rPr>
        <w:footnoteReference w:id="2"/>
      </w:r>
      <w:r w:rsidR="00D8707E" w:rsidRPr="00BB6794">
        <w:rPr>
          <w:rFonts w:ascii="Times New Roman" w:eastAsia="Calibri" w:hAnsi="Times New Roman" w:cs="Times New Roman"/>
          <w:color w:val="000000"/>
          <w:lang w:bidi="ar-SA"/>
        </w:rPr>
        <w:t>.</w:t>
      </w:r>
      <w:bookmarkEnd w:id="1"/>
    </w:p>
    <w:p w14:paraId="749F6C16" w14:textId="77777777" w:rsidR="00D8707E" w:rsidRPr="00BB6794" w:rsidRDefault="00D8707E" w:rsidP="0011322A">
      <w:pPr>
        <w:spacing w:after="0" w:line="360" w:lineRule="auto"/>
        <w:contextualSpacing/>
        <w:rPr>
          <w:rFonts w:ascii="Times New Roman" w:eastAsia="Calibri" w:hAnsi="Times New Roman" w:cs="Times New Roman"/>
          <w:lang w:bidi="ar-SA"/>
        </w:rPr>
      </w:pPr>
    </w:p>
    <w:p w14:paraId="23027829" w14:textId="43C59700" w:rsidR="00D8707E" w:rsidRPr="00BB6794" w:rsidRDefault="0011322A" w:rsidP="00BB6794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D8707E" w:rsidRPr="00BB6794">
        <w:rPr>
          <w:rFonts w:ascii="Times New Roman" w:eastAsia="Calibri" w:hAnsi="Times New Roman" w:cs="Times New Roman"/>
          <w:lang w:bidi="ar-SA"/>
        </w:rPr>
        <w:t xml:space="preserve"> 2</w:t>
      </w:r>
    </w:p>
    <w:p w14:paraId="30C89396" w14:textId="77777777" w:rsidR="00D8707E" w:rsidRPr="00BB6794" w:rsidRDefault="00D8707E" w:rsidP="00BB679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>Pozostałe postanowienia umowy nie ulegają zmianie.</w:t>
      </w:r>
    </w:p>
    <w:p w14:paraId="19D2C167" w14:textId="77777777" w:rsidR="00D8707E" w:rsidRPr="00BB6794" w:rsidRDefault="00D8707E" w:rsidP="00BB6794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lang w:bidi="ar-SA"/>
        </w:rPr>
      </w:pPr>
    </w:p>
    <w:p w14:paraId="45525313" w14:textId="16A6AE0A" w:rsidR="00D8707E" w:rsidRPr="00BB6794" w:rsidRDefault="0011322A" w:rsidP="00BB6794">
      <w:pPr>
        <w:spacing w:after="0" w:line="360" w:lineRule="auto"/>
        <w:ind w:left="765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D8707E" w:rsidRPr="00BB6794">
        <w:rPr>
          <w:rFonts w:ascii="Times New Roman" w:eastAsia="Calibri" w:hAnsi="Times New Roman" w:cs="Times New Roman"/>
          <w:lang w:bidi="ar-SA"/>
        </w:rPr>
        <w:t xml:space="preserve"> 3</w:t>
      </w:r>
    </w:p>
    <w:p w14:paraId="0249E4C3" w14:textId="77777777" w:rsidR="00D8707E" w:rsidRPr="00BB6794" w:rsidRDefault="00D8707E" w:rsidP="0011322A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>1.</w:t>
      </w:r>
      <w:r w:rsidRPr="00BB6794">
        <w:rPr>
          <w:rFonts w:ascii="Times New Roman" w:eastAsia="Calibri" w:hAnsi="Times New Roman" w:cs="Times New Roman"/>
          <w:lang w:eastAsia="pl-PL" w:bidi="ar-SA"/>
        </w:rPr>
        <w:tab/>
        <w:t xml:space="preserve">Aneks sporządzono w </w:t>
      </w:r>
      <w:permStart w:id="253253574" w:edGrp="everyone"/>
      <w:r w:rsidRPr="00BB6794">
        <w:rPr>
          <w:rFonts w:ascii="Times New Roman" w:eastAsia="Calibri" w:hAnsi="Times New Roman" w:cs="Times New Roman"/>
          <w:lang w:eastAsia="pl-PL" w:bidi="ar-SA"/>
        </w:rPr>
        <w:t xml:space="preserve">…................ </w:t>
      </w:r>
      <w:permEnd w:id="253253574"/>
      <w:r w:rsidRPr="00BB6794">
        <w:rPr>
          <w:rFonts w:ascii="Times New Roman" w:eastAsia="Calibri" w:hAnsi="Times New Roman" w:cs="Times New Roman"/>
          <w:lang w:eastAsia="pl-PL" w:bidi="ar-SA"/>
        </w:rPr>
        <w:t xml:space="preserve">jednobrzmiących egzemplarzach po </w:t>
      </w:r>
      <w:permStart w:id="1042306965" w:edGrp="everyone"/>
      <w:r w:rsidRPr="00BB6794">
        <w:rPr>
          <w:rFonts w:ascii="Times New Roman" w:eastAsia="Calibri" w:hAnsi="Times New Roman" w:cs="Times New Roman"/>
          <w:lang w:eastAsia="pl-PL" w:bidi="ar-SA"/>
        </w:rPr>
        <w:t xml:space="preserve">…............... </w:t>
      </w:r>
      <w:permEnd w:id="1042306965"/>
      <w:r w:rsidRPr="00BB6794">
        <w:rPr>
          <w:rFonts w:ascii="Times New Roman" w:eastAsia="Calibri" w:hAnsi="Times New Roman" w:cs="Times New Roman"/>
          <w:lang w:eastAsia="pl-PL" w:bidi="ar-SA"/>
        </w:rPr>
        <w:t xml:space="preserve">dla każdej ze stron. </w:t>
      </w:r>
    </w:p>
    <w:p w14:paraId="67D9ACAF" w14:textId="77777777" w:rsidR="00D8707E" w:rsidRPr="00BB6794" w:rsidRDefault="00D8707E" w:rsidP="0011322A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  <w:r w:rsidRPr="00BB6794">
        <w:rPr>
          <w:rFonts w:ascii="Times New Roman" w:eastAsia="Calibri" w:hAnsi="Times New Roman" w:cs="Times New Roman"/>
          <w:lang w:eastAsia="pl-PL" w:bidi="ar-SA"/>
        </w:rPr>
        <w:t>2.</w:t>
      </w:r>
      <w:r w:rsidRPr="00BB6794">
        <w:rPr>
          <w:rFonts w:ascii="Times New Roman" w:eastAsia="Calibri" w:hAnsi="Times New Roman" w:cs="Times New Roman"/>
          <w:lang w:eastAsia="pl-PL" w:bidi="ar-SA"/>
        </w:rPr>
        <w:tab/>
        <w:t xml:space="preserve">Aneks wchodzi w życie z dniem podpisania, z mocą obowiązywania od dnia </w:t>
      </w:r>
      <w:permStart w:id="583891449" w:edGrp="everyone"/>
      <w:r w:rsidRPr="00BB6794">
        <w:rPr>
          <w:rFonts w:ascii="Times New Roman" w:eastAsia="Calibri" w:hAnsi="Times New Roman" w:cs="Times New Roman"/>
          <w:lang w:eastAsia="pl-PL" w:bidi="ar-SA"/>
        </w:rPr>
        <w:t>……………..</w:t>
      </w:r>
      <w:permEnd w:id="583891449"/>
    </w:p>
    <w:p w14:paraId="45EF7995" w14:textId="77777777" w:rsidR="00D8707E" w:rsidRPr="00BB6794" w:rsidRDefault="00D8707E" w:rsidP="00BB679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lang w:eastAsia="pl-PL" w:bidi="ar-SA"/>
        </w:rPr>
      </w:pPr>
    </w:p>
    <w:p w14:paraId="0F1830C2" w14:textId="77777777" w:rsidR="00D8707E" w:rsidRPr="00BB6794" w:rsidRDefault="00D8707E" w:rsidP="00BB679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lang w:eastAsia="pl-PL" w:bidi="ar-SA"/>
        </w:rPr>
      </w:pPr>
    </w:p>
    <w:p w14:paraId="2E133DF9" w14:textId="77777777" w:rsidR="00D8707E" w:rsidRPr="00BB6794" w:rsidRDefault="00D8707E" w:rsidP="00BB679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lang w:eastAsia="pl-PL" w:bidi="ar-SA"/>
        </w:rPr>
      </w:pPr>
      <w:bookmarkStart w:id="2" w:name="_Hlk182841337"/>
      <w:r w:rsidRPr="00BB6794">
        <w:rPr>
          <w:rFonts w:ascii="Times New Roman" w:eastAsia="Calibri" w:hAnsi="Times New Roman" w:cs="Times New Roman"/>
          <w:lang w:eastAsia="pl-PL" w:bidi="ar-SA"/>
        </w:rPr>
        <w:t>NAJEMCA:</w:t>
      </w:r>
      <w:r w:rsidRPr="00BB6794">
        <w:rPr>
          <w:rFonts w:ascii="Times New Roman" w:eastAsia="Calibri" w:hAnsi="Times New Roman" w:cs="Times New Roman"/>
          <w:lang w:eastAsia="pl-PL" w:bidi="ar-SA"/>
        </w:rPr>
        <w:tab/>
      </w:r>
      <w:r w:rsidRPr="00BB6794">
        <w:rPr>
          <w:rFonts w:ascii="Times New Roman" w:eastAsia="Calibri" w:hAnsi="Times New Roman" w:cs="Times New Roman"/>
          <w:lang w:eastAsia="pl-PL" w:bidi="ar-SA"/>
        </w:rPr>
        <w:tab/>
      </w:r>
      <w:r w:rsidRPr="00BB6794">
        <w:rPr>
          <w:rFonts w:ascii="Times New Roman" w:eastAsia="Calibri" w:hAnsi="Times New Roman" w:cs="Times New Roman"/>
          <w:lang w:eastAsia="pl-PL" w:bidi="ar-SA"/>
        </w:rPr>
        <w:tab/>
      </w:r>
      <w:r w:rsidRPr="00BB6794">
        <w:rPr>
          <w:rFonts w:ascii="Times New Roman" w:eastAsia="Calibri" w:hAnsi="Times New Roman" w:cs="Times New Roman"/>
          <w:lang w:eastAsia="pl-PL" w:bidi="ar-SA"/>
        </w:rPr>
        <w:tab/>
      </w:r>
      <w:r w:rsidRPr="00BB6794">
        <w:rPr>
          <w:rFonts w:ascii="Times New Roman" w:eastAsia="Calibri" w:hAnsi="Times New Roman" w:cs="Times New Roman"/>
          <w:lang w:eastAsia="pl-PL" w:bidi="ar-SA"/>
        </w:rPr>
        <w:tab/>
      </w:r>
      <w:r w:rsidRPr="00BB6794">
        <w:rPr>
          <w:rFonts w:ascii="Times New Roman" w:eastAsia="Calibri" w:hAnsi="Times New Roman" w:cs="Times New Roman"/>
          <w:lang w:eastAsia="pl-PL" w:bidi="ar-SA"/>
        </w:rPr>
        <w:tab/>
        <w:t>WYNAJMUJĄCY:</w:t>
      </w:r>
    </w:p>
    <w:bookmarkEnd w:id="2"/>
    <w:p w14:paraId="333D357A" w14:textId="77777777" w:rsidR="00D8707E" w:rsidRPr="00BB6794" w:rsidRDefault="00D8707E" w:rsidP="00BB6794">
      <w:pPr>
        <w:spacing w:after="0" w:line="360" w:lineRule="auto"/>
        <w:rPr>
          <w:rFonts w:ascii="Times New Roman" w:eastAsia="Calibri" w:hAnsi="Times New Roman" w:cs="Times New Roman"/>
          <w:lang w:eastAsia="pl-PL" w:bidi="ar-SA"/>
        </w:rPr>
      </w:pPr>
    </w:p>
    <w:p w14:paraId="4E394FC1" w14:textId="77777777" w:rsidR="00D8707E" w:rsidRPr="00BB6794" w:rsidRDefault="00D8707E" w:rsidP="00BB6794">
      <w:pPr>
        <w:spacing w:after="0" w:line="360" w:lineRule="auto"/>
        <w:rPr>
          <w:rFonts w:ascii="Times New Roman" w:hAnsi="Times New Roman" w:cs="Times New Roman"/>
        </w:rPr>
      </w:pPr>
    </w:p>
    <w:sectPr w:rsidR="00D8707E" w:rsidRPr="00BB679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810F" w14:textId="77777777" w:rsidR="005E10CD" w:rsidRDefault="005E10CD" w:rsidP="00D8707E">
      <w:pPr>
        <w:spacing w:after="0" w:line="240" w:lineRule="auto"/>
      </w:pPr>
      <w:r>
        <w:separator/>
      </w:r>
    </w:p>
  </w:endnote>
  <w:endnote w:type="continuationSeparator" w:id="0">
    <w:p w14:paraId="678E86B3" w14:textId="77777777" w:rsidR="005E10CD" w:rsidRDefault="005E10CD" w:rsidP="00D8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F3BCB" w14:textId="77777777" w:rsidR="005E10CD" w:rsidRDefault="005E10CD" w:rsidP="00D8707E">
      <w:pPr>
        <w:spacing w:after="0" w:line="240" w:lineRule="auto"/>
      </w:pPr>
      <w:r>
        <w:separator/>
      </w:r>
    </w:p>
  </w:footnote>
  <w:footnote w:type="continuationSeparator" w:id="0">
    <w:p w14:paraId="1C004FB9" w14:textId="77777777" w:rsidR="005E10CD" w:rsidRDefault="005E10CD" w:rsidP="00D8707E">
      <w:pPr>
        <w:spacing w:after="0" w:line="240" w:lineRule="auto"/>
      </w:pPr>
      <w:r>
        <w:continuationSeparator/>
      </w:r>
    </w:p>
  </w:footnote>
  <w:footnote w:id="1">
    <w:p w14:paraId="784A7577" w14:textId="19411C2E" w:rsidR="00D8707E" w:rsidRDefault="00D8707E" w:rsidP="00D8707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0" w:name="_Hlk15569126"/>
      <w:r w:rsidRPr="00F77247">
        <w:t xml:space="preserve">Proszę </w:t>
      </w:r>
      <w:r>
        <w:t xml:space="preserve">dostosować wysokość </w:t>
      </w:r>
      <w:r w:rsidRPr="00F77247">
        <w:t>odsetek</w:t>
      </w:r>
      <w:r>
        <w:t xml:space="preserve">. W przypadku gdy umowa zawierana jest z </w:t>
      </w:r>
      <w:r w:rsidR="008A3BCD">
        <w:t xml:space="preserve">podmiotem </w:t>
      </w:r>
      <w:r w:rsidR="00441CC7">
        <w:t>nieprowadzącym</w:t>
      </w:r>
      <w:r w:rsidR="008A3BCD">
        <w:t xml:space="preserve"> działalności gospodarczej,</w:t>
      </w:r>
      <w:r>
        <w:t xml:space="preserve"> w umowie powinny być przewidziane odsetki ustawowe za opóźnienie, z kolei o</w:t>
      </w:r>
      <w:r w:rsidRPr="00F77247">
        <w:t xml:space="preserve">dsetki </w:t>
      </w:r>
      <w:r>
        <w:t xml:space="preserve">za opóźnienie </w:t>
      </w:r>
      <w:r w:rsidRPr="00F77247">
        <w:t xml:space="preserve">w transakcjach handlowych </w:t>
      </w:r>
      <w:r>
        <w:t>mogą</w:t>
      </w:r>
      <w:r w:rsidRPr="00F77247">
        <w:t xml:space="preserve"> być naliczane jedynie w umowach z przedsiębiorcami</w:t>
      </w:r>
      <w:r>
        <w:t>.</w:t>
      </w:r>
      <w:bookmarkEnd w:id="0"/>
    </w:p>
  </w:footnote>
  <w:footnote w:id="2">
    <w:p w14:paraId="5B894CD7" w14:textId="37EC6B3D" w:rsidR="00D8707E" w:rsidRDefault="00D8707E" w:rsidP="00D8707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</w:t>
      </w:r>
      <w:r w:rsidR="008A3BCD">
        <w:t>podmiotem nie prowadzącym działalności gospodarczej,</w:t>
      </w:r>
      <w:r>
        <w:t xml:space="preserve"> zapis do wykreślenia.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46D63" w14:textId="21D549CD" w:rsidR="008E6D83" w:rsidRPr="008E6D83" w:rsidRDefault="008E6D83" w:rsidP="008E6D83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20"/>
        <w:szCs w:val="20"/>
        <w:u w:color="000000"/>
        <w:bdr w:val="none" w:sz="0" w:space="0" w:color="auto" w:frame="1"/>
        <w:lang w:eastAsia="pl-PL" w:bidi="ar-SA"/>
      </w:rPr>
    </w:pPr>
    <w:r w:rsidRPr="008E6D83">
      <w:rPr>
        <w:rFonts w:ascii="Times New Roman" w:eastAsia="Times New Roman" w:hAnsi="Times New Roman" w:cs="Times New Roman"/>
        <w:i/>
        <w:sz w:val="20"/>
        <w:szCs w:val="20"/>
        <w:u w:color="000000"/>
        <w:bdr w:val="none" w:sz="0" w:space="0" w:color="auto" w:frame="1"/>
        <w:lang w:eastAsia="pl-PL" w:bidi="ar-SA"/>
      </w:rPr>
      <w:t>wzór MCOO.OR.0142.</w:t>
    </w:r>
    <w:r>
      <w:rPr>
        <w:rFonts w:ascii="Times New Roman" w:eastAsia="Times New Roman" w:hAnsi="Times New Roman" w:cs="Times New Roman"/>
        <w:i/>
        <w:sz w:val="20"/>
        <w:szCs w:val="20"/>
        <w:u w:color="000000"/>
        <w:bdr w:val="none" w:sz="0" w:space="0" w:color="auto" w:frame="1"/>
        <w:lang w:eastAsia="pl-PL" w:bidi="ar-SA"/>
      </w:rPr>
      <w:t>25</w:t>
    </w:r>
    <w:r w:rsidRPr="008E6D83">
      <w:rPr>
        <w:rFonts w:ascii="Times New Roman" w:eastAsia="Times New Roman" w:hAnsi="Times New Roman" w:cs="Times New Roman"/>
        <w:i/>
        <w:sz w:val="20"/>
        <w:szCs w:val="20"/>
        <w:u w:color="000000"/>
        <w:bdr w:val="none" w:sz="0" w:space="0" w:color="auto" w:frame="1"/>
        <w:lang w:eastAsia="pl-PL" w:bidi="ar-SA"/>
      </w:rPr>
      <w:t>.2026</w:t>
    </w:r>
  </w:p>
  <w:p w14:paraId="26B54822" w14:textId="77777777" w:rsidR="008E6D83" w:rsidRPr="008E6D83" w:rsidRDefault="008E6D83" w:rsidP="008E6D83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u w:color="000000"/>
        <w:bdr w:val="none" w:sz="0" w:space="0" w:color="auto" w:frame="1"/>
        <w:lang w:eastAsia="pl-PL" w:bidi="ar-SA"/>
      </w:rPr>
    </w:pPr>
    <w:r w:rsidRPr="008E6D83">
      <w:rPr>
        <w:rFonts w:ascii="Times New Roman" w:eastAsia="Times New Roman" w:hAnsi="Times New Roman" w:cs="Times New Roman"/>
        <w:i/>
        <w:sz w:val="14"/>
        <w:szCs w:val="14"/>
        <w:u w:color="000000"/>
        <w:bdr w:val="none" w:sz="0" w:space="0" w:color="auto" w:frame="1"/>
        <w:lang w:eastAsia="pl-PL" w:bidi="ar-SA"/>
      </w:rPr>
      <w:t xml:space="preserve">W przypadku dokonania zmian w treści poza dopuszczonymi, </w:t>
    </w:r>
  </w:p>
  <w:p w14:paraId="139CF9AD" w14:textId="77777777" w:rsidR="008E6D83" w:rsidRPr="008E6D83" w:rsidRDefault="008E6D83" w:rsidP="008E6D83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u w:color="000000"/>
        <w:bdr w:val="none" w:sz="0" w:space="0" w:color="auto" w:frame="1"/>
        <w:lang w:eastAsia="pl-PL" w:bidi="ar-SA"/>
      </w:rPr>
    </w:pPr>
    <w:r w:rsidRPr="008E6D83">
      <w:rPr>
        <w:rFonts w:ascii="Times New Roman" w:eastAsia="Times New Roman" w:hAnsi="Times New Roman" w:cs="Times New Roman"/>
        <w:i/>
        <w:sz w:val="14"/>
        <w:szCs w:val="14"/>
        <w:u w:color="000000"/>
        <w:bdr w:val="none" w:sz="0" w:space="0" w:color="auto" w:frame="1"/>
        <w:lang w:eastAsia="pl-PL" w:bidi="ar-SA"/>
      </w:rPr>
      <w:t xml:space="preserve">umowę należy przed jej zawarciem przedłożyć </w:t>
    </w:r>
  </w:p>
  <w:p w14:paraId="0823139B" w14:textId="77777777" w:rsidR="008E6D83" w:rsidRPr="008E6D83" w:rsidRDefault="008E6D83" w:rsidP="008E6D83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u w:color="000000"/>
        <w:bdr w:val="none" w:sz="0" w:space="0" w:color="auto" w:frame="1"/>
        <w:lang w:eastAsia="pl-PL" w:bidi="ar-SA"/>
      </w:rPr>
    </w:pPr>
    <w:r w:rsidRPr="008E6D83">
      <w:rPr>
        <w:rFonts w:ascii="Times New Roman" w:eastAsia="Times New Roman" w:hAnsi="Times New Roman" w:cs="Times New Roman"/>
        <w:i/>
        <w:sz w:val="14"/>
        <w:szCs w:val="14"/>
        <w:u w:color="000000"/>
        <w:bdr w:val="none" w:sz="0" w:space="0" w:color="auto" w:frame="1"/>
        <w:lang w:eastAsia="pl-PL" w:bidi="ar-SA"/>
      </w:rPr>
      <w:t>do akceptacji radcy prawnego</w:t>
    </w:r>
  </w:p>
  <w:p w14:paraId="0576D6B2" w14:textId="250E2E56" w:rsidR="00866068" w:rsidRPr="008E6D83" w:rsidRDefault="00866068" w:rsidP="008E6D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FsEV/9xugfuJg0pbln2TKTzNEDgN5bxkjHVRwp5/VzeaUeTECz8bz6ASF+cgZ3lP23eUT8FVBu9j1fJ0dmU9LQ==" w:salt="3ZJg4Kodw6aIeV1XW85NH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07E"/>
    <w:rsid w:val="000F4835"/>
    <w:rsid w:val="0011322A"/>
    <w:rsid w:val="001B0538"/>
    <w:rsid w:val="003816BA"/>
    <w:rsid w:val="00441CC7"/>
    <w:rsid w:val="004C600C"/>
    <w:rsid w:val="005960AA"/>
    <w:rsid w:val="005A333F"/>
    <w:rsid w:val="005B3C1A"/>
    <w:rsid w:val="005E10CD"/>
    <w:rsid w:val="006329FE"/>
    <w:rsid w:val="00686D05"/>
    <w:rsid w:val="006C50EB"/>
    <w:rsid w:val="00844397"/>
    <w:rsid w:val="00866068"/>
    <w:rsid w:val="008A3BCD"/>
    <w:rsid w:val="008E6D83"/>
    <w:rsid w:val="0097485D"/>
    <w:rsid w:val="009E0D4C"/>
    <w:rsid w:val="00B02344"/>
    <w:rsid w:val="00B27C2D"/>
    <w:rsid w:val="00B646E9"/>
    <w:rsid w:val="00BB17C5"/>
    <w:rsid w:val="00BB6794"/>
    <w:rsid w:val="00C86E1F"/>
    <w:rsid w:val="00CF1421"/>
    <w:rsid w:val="00D8707E"/>
    <w:rsid w:val="00DD4A23"/>
    <w:rsid w:val="00EA2A21"/>
    <w:rsid w:val="00F66C31"/>
    <w:rsid w:val="00F90B16"/>
    <w:rsid w:val="00FB1BF6"/>
    <w:rsid w:val="00FD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DF3B5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D87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07E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rsid w:val="00D8707E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B1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17C5"/>
  </w:style>
  <w:style w:type="paragraph" w:styleId="Stopka">
    <w:name w:val="footer"/>
    <w:basedOn w:val="Normalny"/>
    <w:link w:val="StopkaZnak"/>
    <w:uiPriority w:val="99"/>
    <w:unhideWhenUsed/>
    <w:rsid w:val="00BB17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17C5"/>
  </w:style>
  <w:style w:type="paragraph" w:customStyle="1" w:styleId="Default">
    <w:name w:val="Default"/>
    <w:uiPriority w:val="99"/>
    <w:rsid w:val="006329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9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1877</Characters>
  <Application>Microsoft Office Word</Application>
  <DocSecurity>8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koper-law.pl</Company>
  <LinksUpToDate>false</LinksUpToDate>
  <CharactersWithSpaces>2185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Koper</dc:creator>
  <cp:keywords/>
  <dc:description/>
  <cp:lastModifiedBy>Sebastian Gleń</cp:lastModifiedBy>
  <cp:revision>8</cp:revision>
  <cp:lastPrinted>2019-08-27T09:48:00Z</cp:lastPrinted>
  <dcterms:created xsi:type="dcterms:W3CDTF">2024-08-07T17:23:00Z</dcterms:created>
  <dcterms:modified xsi:type="dcterms:W3CDTF">2026-07-13T13:46:00Z</dcterms:modified>
  <cp:category/>
</cp:coreProperties>
</file>