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635E80" w14:textId="77777777" w:rsidR="004509B8" w:rsidRPr="00DC180D" w:rsidRDefault="004509B8" w:rsidP="00DC180D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lang w:eastAsia="pl-PL" w:bidi="ar-SA"/>
        </w:rPr>
      </w:pPr>
      <w:permStart w:id="1609979434" w:edGrp="everyone"/>
      <w:permEnd w:id="1609979434"/>
      <w:r w:rsidRPr="00DC180D">
        <w:rPr>
          <w:rFonts w:ascii="Times New Roman" w:eastAsia="Calibri" w:hAnsi="Times New Roman" w:cs="Times New Roman"/>
          <w:b/>
          <w:bCs/>
          <w:lang w:eastAsia="pl-PL" w:bidi="ar-SA"/>
        </w:rPr>
        <w:t>Aneks nr</w:t>
      </w:r>
      <w:permStart w:id="1968915396" w:edGrp="everyone"/>
      <w:r w:rsidRPr="00DC180D">
        <w:rPr>
          <w:rFonts w:ascii="Times New Roman" w:eastAsia="Calibri" w:hAnsi="Times New Roman" w:cs="Times New Roman"/>
          <w:b/>
          <w:bCs/>
          <w:lang w:eastAsia="pl-PL" w:bidi="ar-SA"/>
        </w:rPr>
        <w:t>….</w:t>
      </w:r>
      <w:permEnd w:id="1968915396"/>
    </w:p>
    <w:p w14:paraId="252D3A7B" w14:textId="77777777" w:rsidR="004509B8" w:rsidRPr="00DC180D" w:rsidRDefault="004509B8" w:rsidP="00DC180D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lang w:eastAsia="pl-PL" w:bidi="ar-SA"/>
        </w:rPr>
      </w:pPr>
      <w:r w:rsidRPr="00DC180D">
        <w:rPr>
          <w:rFonts w:ascii="Times New Roman" w:eastAsia="Calibri" w:hAnsi="Times New Roman" w:cs="Times New Roman"/>
          <w:b/>
          <w:bCs/>
          <w:lang w:eastAsia="pl-PL" w:bidi="ar-SA"/>
        </w:rPr>
        <w:t xml:space="preserve">z dnia </w:t>
      </w:r>
      <w:permStart w:id="958623328" w:edGrp="everyone"/>
      <w:r w:rsidRPr="00DC180D">
        <w:rPr>
          <w:rFonts w:ascii="Times New Roman" w:eastAsia="Calibri" w:hAnsi="Times New Roman" w:cs="Times New Roman"/>
          <w:b/>
          <w:bCs/>
          <w:lang w:eastAsia="pl-PL" w:bidi="ar-SA"/>
        </w:rPr>
        <w:t>…………</w:t>
      </w:r>
    </w:p>
    <w:permEnd w:id="958623328"/>
    <w:p w14:paraId="025D0A2F" w14:textId="77777777" w:rsidR="00DC180D" w:rsidRPr="00DC180D" w:rsidRDefault="00DC180D" w:rsidP="00DC180D">
      <w:pPr>
        <w:spacing w:after="0" w:line="360" w:lineRule="auto"/>
        <w:jc w:val="center"/>
        <w:rPr>
          <w:rFonts w:ascii="Times New Roman" w:eastAsia="Calibri" w:hAnsi="Times New Roman" w:cs="Times New Roman"/>
          <w:lang w:eastAsia="pl-PL" w:bidi="ar-SA"/>
        </w:rPr>
      </w:pPr>
    </w:p>
    <w:p w14:paraId="3842DC26" w14:textId="30768F4F" w:rsidR="004509B8" w:rsidRPr="00DC180D" w:rsidRDefault="004509B8" w:rsidP="00DC180D">
      <w:pPr>
        <w:spacing w:after="0" w:line="360" w:lineRule="auto"/>
        <w:jc w:val="both"/>
        <w:rPr>
          <w:rFonts w:ascii="Times New Roman" w:eastAsia="Calibri" w:hAnsi="Times New Roman" w:cs="Times New Roman"/>
          <w:i/>
          <w:lang w:eastAsia="pl-PL" w:bidi="ar-SA"/>
        </w:rPr>
      </w:pPr>
      <w:r w:rsidRPr="00DC180D">
        <w:rPr>
          <w:rFonts w:ascii="Times New Roman" w:eastAsia="Calibri" w:hAnsi="Times New Roman" w:cs="Times New Roman"/>
          <w:lang w:eastAsia="pl-PL" w:bidi="ar-SA"/>
        </w:rPr>
        <w:t xml:space="preserve">Strony zgodnie postanawiają dokonać zmian w treści umowy nr </w:t>
      </w:r>
      <w:permStart w:id="2095938754" w:edGrp="everyone"/>
      <w:r w:rsidRPr="00DC180D">
        <w:rPr>
          <w:rFonts w:ascii="Times New Roman" w:eastAsia="Calibri" w:hAnsi="Times New Roman" w:cs="Times New Roman"/>
          <w:i/>
          <w:lang w:eastAsia="pl-PL" w:bidi="ar-SA"/>
        </w:rPr>
        <w:t>(wpisać numer umowy)</w:t>
      </w:r>
      <w:r w:rsidR="00DC180D">
        <w:rPr>
          <w:rFonts w:ascii="Times New Roman" w:eastAsia="Calibri" w:hAnsi="Times New Roman" w:cs="Times New Roman"/>
          <w:i/>
          <w:lang w:eastAsia="pl-PL" w:bidi="ar-SA"/>
        </w:rPr>
        <w:t xml:space="preserve"> </w:t>
      </w:r>
      <w:permEnd w:id="2095938754"/>
      <w:r w:rsidRPr="00DC180D">
        <w:rPr>
          <w:rFonts w:ascii="Times New Roman" w:eastAsia="Calibri" w:hAnsi="Times New Roman" w:cs="Times New Roman"/>
          <w:lang w:eastAsia="pl-PL" w:bidi="ar-SA"/>
        </w:rPr>
        <w:t xml:space="preserve">zawartej dnia </w:t>
      </w:r>
      <w:permStart w:id="1910644677" w:edGrp="everyone"/>
      <w:r w:rsidRPr="00DC180D">
        <w:rPr>
          <w:rFonts w:ascii="Times New Roman" w:eastAsia="Calibri" w:hAnsi="Times New Roman" w:cs="Times New Roman"/>
          <w:i/>
          <w:lang w:eastAsia="pl-PL" w:bidi="ar-SA"/>
        </w:rPr>
        <w:t>(wpisać dzień podpisania)</w:t>
      </w:r>
      <w:r w:rsidR="00DC180D">
        <w:rPr>
          <w:rFonts w:ascii="Times New Roman" w:eastAsia="Calibri" w:hAnsi="Times New Roman" w:cs="Times New Roman"/>
          <w:i/>
          <w:lang w:eastAsia="pl-PL" w:bidi="ar-SA"/>
        </w:rPr>
        <w:t xml:space="preserve"> </w:t>
      </w:r>
      <w:permEnd w:id="1910644677"/>
      <w:r w:rsidRPr="00DC180D">
        <w:rPr>
          <w:rFonts w:ascii="Times New Roman" w:eastAsia="Calibri" w:hAnsi="Times New Roman" w:cs="Times New Roman"/>
          <w:lang w:eastAsia="pl-PL" w:bidi="ar-SA"/>
        </w:rPr>
        <w:t>w Krakowie</w:t>
      </w:r>
    </w:p>
    <w:p w14:paraId="78046EA6" w14:textId="77777777" w:rsidR="004509B8" w:rsidRPr="00DC180D" w:rsidRDefault="004509B8" w:rsidP="00DC180D">
      <w:pPr>
        <w:spacing w:after="0" w:line="360" w:lineRule="auto"/>
        <w:jc w:val="both"/>
        <w:rPr>
          <w:rFonts w:ascii="Times New Roman" w:eastAsia="Calibri" w:hAnsi="Times New Roman" w:cs="Times New Roman"/>
          <w:lang w:eastAsia="pl-PL" w:bidi="ar-SA"/>
        </w:rPr>
      </w:pPr>
    </w:p>
    <w:p w14:paraId="29C4ABB2" w14:textId="6401C975" w:rsidR="004509B8" w:rsidRPr="00DC180D" w:rsidRDefault="004509B8" w:rsidP="00DC180D">
      <w:pPr>
        <w:spacing w:after="0" w:line="360" w:lineRule="auto"/>
        <w:jc w:val="both"/>
        <w:rPr>
          <w:rFonts w:ascii="Times New Roman" w:eastAsia="Calibri" w:hAnsi="Times New Roman" w:cs="Times New Roman"/>
          <w:lang w:eastAsia="pl-PL" w:bidi="ar-SA"/>
        </w:rPr>
      </w:pPr>
      <w:r w:rsidRPr="00DC180D">
        <w:rPr>
          <w:rFonts w:ascii="Times New Roman" w:eastAsia="Calibri" w:hAnsi="Times New Roman" w:cs="Times New Roman"/>
          <w:lang w:eastAsia="pl-PL" w:bidi="ar-SA"/>
        </w:rPr>
        <w:t>pomiędzy:</w:t>
      </w:r>
    </w:p>
    <w:p w14:paraId="2C7400B0" w14:textId="6D63718B" w:rsidR="00783608" w:rsidRPr="00DC180D" w:rsidRDefault="004509B8" w:rsidP="00DC180D">
      <w:pPr>
        <w:spacing w:after="0" w:line="360" w:lineRule="auto"/>
        <w:jc w:val="both"/>
        <w:rPr>
          <w:rFonts w:ascii="Times New Roman" w:eastAsia="Calibri" w:hAnsi="Times New Roman" w:cs="Times New Roman"/>
          <w:i/>
          <w:iCs/>
          <w:lang w:eastAsia="pl-PL" w:bidi="ar-SA"/>
        </w:rPr>
      </w:pPr>
      <w:r w:rsidRPr="00DC180D">
        <w:rPr>
          <w:rFonts w:ascii="Times New Roman" w:eastAsia="Calibri" w:hAnsi="Times New Roman" w:cs="Times New Roman"/>
          <w:lang w:eastAsia="pl-PL" w:bidi="ar-SA"/>
        </w:rPr>
        <w:t xml:space="preserve">Gminą Miejską Kraków, NIP: 676 101 37 17, REGON: 351554353 z siedzibą w Krakowie (31-004), Pl. Wszystkich Świętych 3-4, zwaną w dalszej treści </w:t>
      </w:r>
      <w:r w:rsidR="009943B5" w:rsidRPr="00DC180D">
        <w:rPr>
          <w:rFonts w:ascii="Times New Roman" w:eastAsia="Calibri" w:hAnsi="Times New Roman" w:cs="Times New Roman"/>
          <w:b/>
          <w:bCs/>
          <w:lang w:eastAsia="pl-PL" w:bidi="ar-SA"/>
        </w:rPr>
        <w:t>WYNAJMUJĄCYM</w:t>
      </w:r>
    </w:p>
    <w:p w14:paraId="68653EE8" w14:textId="4F648963" w:rsidR="004509B8" w:rsidRPr="00DC180D" w:rsidRDefault="004509B8" w:rsidP="00DC180D">
      <w:pPr>
        <w:spacing w:after="0" w:line="360" w:lineRule="auto"/>
        <w:jc w:val="both"/>
        <w:rPr>
          <w:rFonts w:ascii="Times New Roman" w:eastAsia="Calibri" w:hAnsi="Times New Roman" w:cs="Times New Roman"/>
          <w:b/>
          <w:lang w:eastAsia="pl-PL" w:bidi="ar-SA"/>
        </w:rPr>
      </w:pPr>
      <w:r w:rsidRPr="00DC180D">
        <w:rPr>
          <w:rFonts w:ascii="Times New Roman" w:eastAsia="Calibri" w:hAnsi="Times New Roman" w:cs="Times New Roman"/>
          <w:i/>
          <w:iCs/>
          <w:lang w:eastAsia="pl-PL" w:bidi="ar-SA"/>
        </w:rPr>
        <w:t xml:space="preserve"> </w:t>
      </w:r>
      <w:r w:rsidRPr="00DC180D">
        <w:rPr>
          <w:rFonts w:ascii="Times New Roman" w:eastAsia="Calibri" w:hAnsi="Times New Roman" w:cs="Times New Roman"/>
          <w:lang w:eastAsia="pl-PL" w:bidi="ar-SA"/>
        </w:rPr>
        <w:t xml:space="preserve">reprezentowanym przez </w:t>
      </w:r>
      <w:permStart w:id="146281893" w:edGrp="everyone"/>
      <w:r w:rsidRPr="00DC180D">
        <w:rPr>
          <w:rFonts w:ascii="Times New Roman" w:eastAsia="Calibri" w:hAnsi="Times New Roman" w:cs="Times New Roman"/>
          <w:lang w:eastAsia="pl-PL" w:bidi="ar-SA"/>
        </w:rPr>
        <w:t>………………………(</w:t>
      </w:r>
      <w:r w:rsidRPr="00DC180D">
        <w:rPr>
          <w:rFonts w:ascii="Times New Roman" w:eastAsia="Calibri" w:hAnsi="Times New Roman" w:cs="Times New Roman"/>
          <w:i/>
          <w:iCs/>
          <w:lang w:eastAsia="pl-PL" w:bidi="ar-SA"/>
        </w:rPr>
        <w:t>imię i nazwisko</w:t>
      </w:r>
      <w:r w:rsidRPr="00DC180D">
        <w:rPr>
          <w:rFonts w:ascii="Times New Roman" w:eastAsia="Calibri" w:hAnsi="Times New Roman" w:cs="Times New Roman"/>
          <w:lang w:eastAsia="pl-PL" w:bidi="ar-SA"/>
        </w:rPr>
        <w:t>) – …………….…… (</w:t>
      </w:r>
      <w:r w:rsidRPr="00DC180D">
        <w:rPr>
          <w:rFonts w:ascii="Times New Roman" w:eastAsia="Calibri" w:hAnsi="Times New Roman" w:cs="Times New Roman"/>
          <w:i/>
          <w:iCs/>
          <w:lang w:eastAsia="pl-PL" w:bidi="ar-SA"/>
        </w:rPr>
        <w:t>stanowisko</w:t>
      </w:r>
      <w:r w:rsidRPr="00DC180D">
        <w:rPr>
          <w:rFonts w:ascii="Times New Roman" w:eastAsia="Calibri" w:hAnsi="Times New Roman" w:cs="Times New Roman"/>
          <w:lang w:eastAsia="pl-PL" w:bidi="ar-SA"/>
        </w:rPr>
        <w:t>) …………………. (</w:t>
      </w:r>
      <w:r w:rsidRPr="00DC180D">
        <w:rPr>
          <w:rFonts w:ascii="Times New Roman" w:eastAsia="Calibri" w:hAnsi="Times New Roman" w:cs="Times New Roman"/>
          <w:i/>
          <w:iCs/>
          <w:lang w:eastAsia="pl-PL" w:bidi="ar-SA"/>
        </w:rPr>
        <w:t>nazwa jednostki budżetowej</w:t>
      </w:r>
      <w:r w:rsidRPr="00DC180D">
        <w:rPr>
          <w:rFonts w:ascii="Times New Roman" w:eastAsia="Calibri" w:hAnsi="Times New Roman" w:cs="Times New Roman"/>
          <w:lang w:eastAsia="pl-PL" w:bidi="ar-SA"/>
        </w:rPr>
        <w:t xml:space="preserve">) </w:t>
      </w:r>
      <w:permEnd w:id="146281893"/>
      <w:r w:rsidRPr="00DC180D">
        <w:rPr>
          <w:rFonts w:ascii="Times New Roman" w:eastAsia="Calibri" w:hAnsi="Times New Roman" w:cs="Times New Roman"/>
          <w:lang w:eastAsia="pl-PL" w:bidi="ar-SA"/>
        </w:rPr>
        <w:br/>
        <w:t xml:space="preserve">z siedzibą </w:t>
      </w:r>
      <w:permStart w:id="883172338" w:edGrp="everyone"/>
      <w:r w:rsidRPr="00DC180D">
        <w:rPr>
          <w:rFonts w:ascii="Times New Roman" w:eastAsia="Calibri" w:hAnsi="Times New Roman" w:cs="Times New Roman"/>
          <w:lang w:eastAsia="pl-PL" w:bidi="ar-SA"/>
        </w:rPr>
        <w:t>…………………..……. (</w:t>
      </w:r>
      <w:r w:rsidRPr="00DC180D">
        <w:rPr>
          <w:rFonts w:ascii="Times New Roman" w:eastAsia="Calibri" w:hAnsi="Times New Roman" w:cs="Times New Roman"/>
          <w:i/>
          <w:iCs/>
          <w:lang w:eastAsia="pl-PL" w:bidi="ar-SA"/>
        </w:rPr>
        <w:t>siedziba jednostki budżetowej</w:t>
      </w:r>
      <w:r w:rsidRPr="00DC180D">
        <w:rPr>
          <w:rFonts w:ascii="Times New Roman" w:eastAsia="Calibri" w:hAnsi="Times New Roman" w:cs="Times New Roman"/>
          <w:lang w:eastAsia="pl-PL" w:bidi="ar-SA"/>
        </w:rPr>
        <w:t xml:space="preserve">) </w:t>
      </w:r>
      <w:permEnd w:id="883172338"/>
      <w:r w:rsidRPr="00DC180D">
        <w:rPr>
          <w:rFonts w:ascii="Times New Roman" w:eastAsia="Calibri" w:hAnsi="Times New Roman" w:cs="Times New Roman"/>
          <w:lang w:eastAsia="pl-PL" w:bidi="ar-SA"/>
        </w:rPr>
        <w:t xml:space="preserve">działającego na podstawie Pełnomocnictwa Nr </w:t>
      </w:r>
      <w:permStart w:id="1652443493" w:edGrp="everyone"/>
      <w:r w:rsidRPr="00DC180D">
        <w:rPr>
          <w:rFonts w:ascii="Times New Roman" w:eastAsia="Calibri" w:hAnsi="Times New Roman" w:cs="Times New Roman"/>
          <w:lang w:eastAsia="pl-PL" w:bidi="ar-SA"/>
        </w:rPr>
        <w:t xml:space="preserve">………… </w:t>
      </w:r>
      <w:permEnd w:id="1652443493"/>
      <w:r w:rsidRPr="00DC180D">
        <w:rPr>
          <w:rFonts w:ascii="Times New Roman" w:eastAsia="Calibri" w:hAnsi="Times New Roman" w:cs="Times New Roman"/>
          <w:lang w:eastAsia="pl-PL" w:bidi="ar-SA"/>
        </w:rPr>
        <w:t xml:space="preserve">Prezydenta Miasta Krakowa z dnia </w:t>
      </w:r>
      <w:permStart w:id="2025410087" w:edGrp="everyone"/>
      <w:r w:rsidRPr="00DC180D">
        <w:rPr>
          <w:rFonts w:ascii="Times New Roman" w:eastAsia="Calibri" w:hAnsi="Times New Roman" w:cs="Times New Roman"/>
          <w:lang w:eastAsia="pl-PL" w:bidi="ar-SA"/>
        </w:rPr>
        <w:t>…………………………</w:t>
      </w:r>
      <w:permEnd w:id="2025410087"/>
    </w:p>
    <w:p w14:paraId="0F2B2878" w14:textId="77777777" w:rsidR="004509B8" w:rsidRPr="00DC180D" w:rsidRDefault="004509B8" w:rsidP="00DC180D">
      <w:pPr>
        <w:spacing w:after="0" w:line="360" w:lineRule="auto"/>
        <w:jc w:val="both"/>
        <w:rPr>
          <w:rFonts w:ascii="Times New Roman" w:eastAsia="Calibri" w:hAnsi="Times New Roman" w:cs="Times New Roman"/>
          <w:lang w:eastAsia="pl-PL" w:bidi="ar-SA"/>
        </w:rPr>
      </w:pPr>
      <w:r w:rsidRPr="00DC180D">
        <w:rPr>
          <w:rFonts w:ascii="Times New Roman" w:eastAsia="Calibri" w:hAnsi="Times New Roman" w:cs="Times New Roman"/>
          <w:lang w:eastAsia="pl-PL" w:bidi="ar-SA"/>
        </w:rPr>
        <w:t xml:space="preserve">a </w:t>
      </w:r>
    </w:p>
    <w:p w14:paraId="05BC4370" w14:textId="47B65362" w:rsidR="004509B8" w:rsidRPr="00DC180D" w:rsidRDefault="004509B8" w:rsidP="00DC180D">
      <w:pPr>
        <w:spacing w:after="0" w:line="360" w:lineRule="auto"/>
        <w:jc w:val="both"/>
        <w:rPr>
          <w:rFonts w:ascii="Times New Roman" w:eastAsia="Calibri" w:hAnsi="Times New Roman" w:cs="Times New Roman"/>
          <w:lang w:eastAsia="pl-PL" w:bidi="ar-SA"/>
        </w:rPr>
      </w:pPr>
      <w:permStart w:id="268002087" w:edGrp="everyone"/>
      <w:r w:rsidRPr="00DC180D">
        <w:rPr>
          <w:rFonts w:ascii="Times New Roman" w:eastAsia="Calibri" w:hAnsi="Times New Roman" w:cs="Times New Roman"/>
          <w:lang w:eastAsia="pl-PL" w:bidi="ar-SA"/>
        </w:rPr>
        <w:t>…………………………..……………………………………………………………………</w:t>
      </w:r>
      <w:r w:rsidR="00DC180D">
        <w:rPr>
          <w:rFonts w:ascii="Times New Roman" w:eastAsia="Calibri" w:hAnsi="Times New Roman" w:cs="Times New Roman"/>
          <w:lang w:eastAsia="pl-PL" w:bidi="ar-SA"/>
        </w:rPr>
        <w:t>………..</w:t>
      </w:r>
      <w:r w:rsidRPr="00DC180D">
        <w:rPr>
          <w:rFonts w:ascii="Times New Roman" w:eastAsia="Calibri" w:hAnsi="Times New Roman" w:cs="Times New Roman"/>
          <w:lang w:eastAsia="pl-PL" w:bidi="ar-SA"/>
        </w:rPr>
        <w:t>…</w:t>
      </w:r>
      <w:permEnd w:id="268002087"/>
    </w:p>
    <w:p w14:paraId="2273C9E0" w14:textId="393DB875" w:rsidR="004509B8" w:rsidRPr="00DC180D" w:rsidRDefault="004509B8" w:rsidP="00DC180D">
      <w:pPr>
        <w:spacing w:after="0" w:line="360" w:lineRule="auto"/>
        <w:jc w:val="both"/>
        <w:rPr>
          <w:rFonts w:ascii="Times New Roman" w:eastAsia="Calibri" w:hAnsi="Times New Roman" w:cs="Times New Roman"/>
          <w:lang w:eastAsia="pl-PL" w:bidi="ar-SA"/>
        </w:rPr>
      </w:pPr>
      <w:permStart w:id="481786515" w:edGrp="everyone"/>
      <w:r w:rsidRPr="00DC180D">
        <w:rPr>
          <w:rFonts w:ascii="Times New Roman" w:eastAsia="Calibri" w:hAnsi="Times New Roman" w:cs="Times New Roman"/>
          <w:lang w:eastAsia="pl-PL" w:bidi="ar-SA"/>
        </w:rPr>
        <w:t>…………………………..…………………………………………………………………</w:t>
      </w:r>
      <w:r w:rsidR="00DC180D">
        <w:rPr>
          <w:rFonts w:ascii="Times New Roman" w:eastAsia="Calibri" w:hAnsi="Times New Roman" w:cs="Times New Roman"/>
          <w:lang w:eastAsia="pl-PL" w:bidi="ar-SA"/>
        </w:rPr>
        <w:t>………..</w:t>
      </w:r>
      <w:r w:rsidRPr="00DC180D">
        <w:rPr>
          <w:rFonts w:ascii="Times New Roman" w:eastAsia="Calibri" w:hAnsi="Times New Roman" w:cs="Times New Roman"/>
          <w:lang w:eastAsia="pl-PL" w:bidi="ar-SA"/>
        </w:rPr>
        <w:t>……</w:t>
      </w:r>
      <w:permEnd w:id="481786515"/>
    </w:p>
    <w:p w14:paraId="4F1453F7" w14:textId="3E14A979" w:rsidR="004509B8" w:rsidRPr="00DC180D" w:rsidRDefault="004509B8" w:rsidP="00DC180D">
      <w:pPr>
        <w:spacing w:after="0" w:line="360" w:lineRule="auto"/>
        <w:jc w:val="both"/>
        <w:rPr>
          <w:rFonts w:ascii="Times New Roman" w:eastAsia="Calibri" w:hAnsi="Times New Roman" w:cs="Times New Roman"/>
          <w:lang w:eastAsia="pl-PL" w:bidi="ar-SA"/>
        </w:rPr>
      </w:pPr>
      <w:permStart w:id="1536315746" w:edGrp="everyone"/>
      <w:r w:rsidRPr="00DC180D">
        <w:rPr>
          <w:rFonts w:ascii="Times New Roman" w:eastAsia="Calibri" w:hAnsi="Times New Roman" w:cs="Times New Roman"/>
          <w:lang w:eastAsia="pl-PL" w:bidi="ar-SA"/>
        </w:rPr>
        <w:t>…………………………..…………………………………………………………</w:t>
      </w:r>
      <w:r w:rsidR="00DC180D">
        <w:rPr>
          <w:rFonts w:ascii="Times New Roman" w:eastAsia="Calibri" w:hAnsi="Times New Roman" w:cs="Times New Roman"/>
          <w:lang w:eastAsia="pl-PL" w:bidi="ar-SA"/>
        </w:rPr>
        <w:t>………..</w:t>
      </w:r>
      <w:r w:rsidRPr="00DC180D">
        <w:rPr>
          <w:rFonts w:ascii="Times New Roman" w:eastAsia="Calibri" w:hAnsi="Times New Roman" w:cs="Times New Roman"/>
          <w:lang w:eastAsia="pl-PL" w:bidi="ar-SA"/>
        </w:rPr>
        <w:t>……………</w:t>
      </w:r>
      <w:permEnd w:id="1536315746"/>
    </w:p>
    <w:p w14:paraId="59E61068" w14:textId="77777777" w:rsidR="004509B8" w:rsidRPr="00DC180D" w:rsidRDefault="004509B8" w:rsidP="00DC180D">
      <w:pPr>
        <w:spacing w:after="0" w:line="360" w:lineRule="auto"/>
        <w:jc w:val="both"/>
        <w:rPr>
          <w:rFonts w:ascii="Times New Roman" w:eastAsia="Calibri" w:hAnsi="Times New Roman" w:cs="Times New Roman"/>
          <w:b/>
          <w:i/>
          <w:u w:val="single"/>
          <w:lang w:eastAsia="pl-PL" w:bidi="ar-SA"/>
        </w:rPr>
      </w:pPr>
      <w:r w:rsidRPr="00DC180D">
        <w:rPr>
          <w:rFonts w:ascii="Times New Roman" w:eastAsia="Calibri" w:hAnsi="Times New Roman" w:cs="Times New Roman"/>
          <w:b/>
          <w:i/>
          <w:u w:val="single"/>
          <w:lang w:eastAsia="pl-PL" w:bidi="ar-SA"/>
        </w:rPr>
        <w:t>(prawidłowe określenie najemcy, zgodnie z instrukcją ze str. 3, KONIECZNE precyzyjne i dokładne wskazanie Najemcy)</w:t>
      </w:r>
    </w:p>
    <w:p w14:paraId="6A105246" w14:textId="77777777" w:rsidR="004509B8" w:rsidRPr="00DC180D" w:rsidRDefault="004509B8" w:rsidP="00DC180D">
      <w:pPr>
        <w:spacing w:after="0" w:line="360" w:lineRule="auto"/>
        <w:jc w:val="both"/>
        <w:rPr>
          <w:rFonts w:ascii="Times New Roman" w:eastAsia="Calibri" w:hAnsi="Times New Roman" w:cs="Times New Roman"/>
          <w:lang w:eastAsia="pl-PL" w:bidi="ar-SA"/>
        </w:rPr>
      </w:pPr>
      <w:r w:rsidRPr="00DC180D">
        <w:rPr>
          <w:rFonts w:ascii="Times New Roman" w:eastAsia="Calibri" w:hAnsi="Times New Roman" w:cs="Times New Roman"/>
          <w:lang w:eastAsia="pl-PL" w:bidi="ar-SA"/>
        </w:rPr>
        <w:t xml:space="preserve">reprezentowanym/a przez </w:t>
      </w:r>
      <w:permStart w:id="716265528" w:edGrp="everyone"/>
      <w:r w:rsidRPr="00DC180D">
        <w:rPr>
          <w:rFonts w:ascii="Times New Roman" w:eastAsia="Calibri" w:hAnsi="Times New Roman" w:cs="Times New Roman"/>
          <w:lang w:eastAsia="pl-PL" w:bidi="ar-SA"/>
        </w:rPr>
        <w:t>:……………………………………………………….</w:t>
      </w:r>
      <w:permEnd w:id="716265528"/>
    </w:p>
    <w:p w14:paraId="0F31483C" w14:textId="77777777" w:rsidR="004509B8" w:rsidRPr="00DC180D" w:rsidRDefault="004509B8" w:rsidP="00DC180D">
      <w:pPr>
        <w:spacing w:after="0" w:line="360" w:lineRule="auto"/>
        <w:jc w:val="both"/>
        <w:rPr>
          <w:rFonts w:ascii="Times New Roman" w:eastAsia="Calibri" w:hAnsi="Times New Roman" w:cs="Times New Roman"/>
          <w:lang w:eastAsia="pl-PL" w:bidi="ar-SA"/>
        </w:rPr>
      </w:pPr>
      <w:r w:rsidRPr="00DC180D">
        <w:rPr>
          <w:rFonts w:ascii="Times New Roman" w:eastAsia="Calibri" w:hAnsi="Times New Roman" w:cs="Times New Roman"/>
          <w:lang w:eastAsia="pl-PL" w:bidi="ar-SA"/>
        </w:rPr>
        <w:t xml:space="preserve">zwanym/ą w dalszej części aneksu </w:t>
      </w:r>
      <w:r w:rsidRPr="00DC180D">
        <w:rPr>
          <w:rFonts w:ascii="Times New Roman" w:eastAsia="Calibri" w:hAnsi="Times New Roman" w:cs="Times New Roman"/>
          <w:b/>
          <w:lang w:eastAsia="pl-PL" w:bidi="ar-SA"/>
        </w:rPr>
        <w:t>NAJEMCĄ.</w:t>
      </w:r>
    </w:p>
    <w:p w14:paraId="3379B432" w14:textId="77777777" w:rsidR="004509B8" w:rsidRPr="00DC180D" w:rsidRDefault="004509B8" w:rsidP="00DC180D">
      <w:pPr>
        <w:spacing w:after="0" w:line="360" w:lineRule="auto"/>
        <w:jc w:val="both"/>
        <w:rPr>
          <w:rFonts w:ascii="Times New Roman" w:eastAsia="Calibri" w:hAnsi="Times New Roman" w:cs="Times New Roman"/>
          <w:lang w:eastAsia="pl-PL" w:bidi="ar-SA"/>
        </w:rPr>
      </w:pPr>
    </w:p>
    <w:p w14:paraId="5F02B376" w14:textId="221A0166" w:rsidR="004509B8" w:rsidRPr="00DC180D" w:rsidRDefault="00DC180D" w:rsidP="00DC180D">
      <w:pPr>
        <w:spacing w:after="0" w:line="360" w:lineRule="auto"/>
        <w:jc w:val="center"/>
        <w:rPr>
          <w:rFonts w:ascii="Times New Roman" w:eastAsia="Calibri" w:hAnsi="Times New Roman" w:cs="Times New Roman"/>
          <w:lang w:eastAsia="pl-PL" w:bidi="ar-SA"/>
        </w:rPr>
      </w:pPr>
      <w:r>
        <w:rPr>
          <w:rFonts w:ascii="Times New Roman" w:eastAsia="Calibri" w:hAnsi="Times New Roman" w:cs="Times New Roman"/>
          <w:lang w:bidi="ar-SA"/>
        </w:rPr>
        <w:t>§</w:t>
      </w:r>
      <w:r w:rsidR="004509B8" w:rsidRPr="00DC180D">
        <w:rPr>
          <w:rFonts w:ascii="Times New Roman" w:eastAsia="Calibri" w:hAnsi="Times New Roman" w:cs="Times New Roman"/>
          <w:lang w:bidi="ar-SA"/>
        </w:rPr>
        <w:t xml:space="preserve"> 1</w:t>
      </w:r>
    </w:p>
    <w:p w14:paraId="222ABF20" w14:textId="5AB47015" w:rsidR="004509B8" w:rsidRPr="00DC180D" w:rsidRDefault="004509B8" w:rsidP="00DC180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lang w:eastAsia="pl-PL" w:bidi="ar-SA"/>
        </w:rPr>
      </w:pPr>
      <w:r w:rsidRPr="00DC180D">
        <w:rPr>
          <w:rFonts w:ascii="Times New Roman" w:eastAsia="Calibri" w:hAnsi="Times New Roman" w:cs="Times New Roman"/>
          <w:lang w:eastAsia="pl-PL" w:bidi="ar-SA"/>
        </w:rPr>
        <w:t xml:space="preserve">Strony w/w Umowy zgodnie wprowadzają następujące zmiany: </w:t>
      </w:r>
    </w:p>
    <w:p w14:paraId="5CF2F881" w14:textId="77777777" w:rsidR="004509B8" w:rsidRPr="00DC180D" w:rsidRDefault="004509B8" w:rsidP="00DC180D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lang w:eastAsia="pl-PL" w:bidi="ar-SA"/>
        </w:rPr>
      </w:pPr>
      <w:r w:rsidRPr="00DC180D">
        <w:rPr>
          <w:rFonts w:ascii="Times New Roman" w:eastAsia="Times New Roman" w:hAnsi="Times New Roman" w:cs="Times New Roman"/>
          <w:lang w:eastAsia="pl-PL" w:bidi="ar-SA"/>
        </w:rPr>
        <w:t>W razie opóźnienia w zapłacie czynszu WYNAJMUJĄCEMU służy prawo do naliczenia odsetek ustawowych za opóźnienie/ opóźnienie w transakcjach handlowych</w:t>
      </w:r>
      <w:r w:rsidRPr="00DC180D">
        <w:rPr>
          <w:rFonts w:ascii="Times New Roman" w:eastAsia="Calibri" w:hAnsi="Times New Roman" w:cs="Times New Roman"/>
          <w:vertAlign w:val="superscript"/>
          <w:lang w:eastAsia="pl-PL" w:bidi="ar-SA"/>
        </w:rPr>
        <w:footnoteReference w:id="1"/>
      </w:r>
      <w:r w:rsidRPr="00DC180D">
        <w:rPr>
          <w:rFonts w:ascii="Times New Roman" w:eastAsia="Times New Roman" w:hAnsi="Times New Roman" w:cs="Times New Roman"/>
          <w:lang w:eastAsia="pl-PL" w:bidi="ar-SA"/>
        </w:rPr>
        <w:t xml:space="preserve"> </w:t>
      </w:r>
      <w:r w:rsidRPr="00DC180D">
        <w:rPr>
          <w:rFonts w:ascii="Times New Roman" w:eastAsia="Times New Roman" w:hAnsi="Times New Roman" w:cs="Times New Roman"/>
          <w:i/>
          <w:iCs/>
          <w:lang w:eastAsia="pl-PL" w:bidi="ar-SA"/>
        </w:rPr>
        <w:t>(</w:t>
      </w:r>
      <w:bookmarkStart w:id="2" w:name="_Hlk15641995"/>
      <w:r w:rsidRPr="00DC180D">
        <w:rPr>
          <w:rFonts w:ascii="Times New Roman" w:eastAsia="Times New Roman" w:hAnsi="Times New Roman" w:cs="Times New Roman"/>
          <w:i/>
          <w:iCs/>
          <w:lang w:eastAsia="pl-PL" w:bidi="ar-SA"/>
        </w:rPr>
        <w:t>wykreślić jeden rodzaj odsetek)</w:t>
      </w:r>
      <w:r w:rsidRPr="00DC180D">
        <w:rPr>
          <w:rFonts w:ascii="Times New Roman" w:eastAsia="Times New Roman" w:hAnsi="Times New Roman" w:cs="Times New Roman"/>
          <w:lang w:eastAsia="pl-PL" w:bidi="ar-SA"/>
        </w:rPr>
        <w:t xml:space="preserve"> </w:t>
      </w:r>
      <w:bookmarkEnd w:id="2"/>
      <w:r w:rsidRPr="00DC180D">
        <w:rPr>
          <w:rFonts w:ascii="Times New Roman" w:eastAsia="Times New Roman" w:hAnsi="Times New Roman" w:cs="Times New Roman"/>
          <w:lang w:eastAsia="pl-PL" w:bidi="ar-SA"/>
        </w:rPr>
        <w:t>w wysokości obowiązującej w okresie opóźnienia.</w:t>
      </w:r>
    </w:p>
    <w:p w14:paraId="01F19D12" w14:textId="1A7027B6" w:rsidR="00BD25CC" w:rsidRPr="00DC180D" w:rsidRDefault="00BD25CC" w:rsidP="00DC180D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lang w:eastAsia="pl-PL" w:bidi="ar-SA"/>
        </w:rPr>
      </w:pPr>
      <w:bookmarkStart w:id="3" w:name="_Hlk15641614"/>
      <w:bookmarkStart w:id="4" w:name="_Hlk15642239"/>
      <w:r w:rsidRPr="00DC180D">
        <w:rPr>
          <w:rFonts w:ascii="Times New Roman" w:eastAsia="Times New Roman" w:hAnsi="Times New Roman" w:cs="Times New Roman"/>
          <w:lang w:eastAsia="pl-PL" w:bidi="ar-SA"/>
        </w:rPr>
        <w:t>WYNAJMUJĄCEMU od dnia nabycia uprawnienia do odsetek, o których mowa w pkt. 2.2 przysługuje od NAJEMCY, bez wezwania, równowartość kwoty:</w:t>
      </w:r>
    </w:p>
    <w:p w14:paraId="2D236679" w14:textId="77777777" w:rsidR="00BD25CC" w:rsidRPr="00DC180D" w:rsidRDefault="00BD25CC" w:rsidP="00DC180D">
      <w:pPr>
        <w:spacing w:after="0" w:line="360" w:lineRule="auto"/>
        <w:ind w:left="284"/>
        <w:contextualSpacing/>
        <w:jc w:val="both"/>
        <w:rPr>
          <w:rFonts w:ascii="Times New Roman" w:eastAsia="Times New Roman" w:hAnsi="Times New Roman" w:cs="Times New Roman"/>
          <w:lang w:eastAsia="pl-PL" w:bidi="ar-SA"/>
        </w:rPr>
      </w:pPr>
      <w:r w:rsidRPr="00DC180D">
        <w:rPr>
          <w:rFonts w:ascii="Times New Roman" w:eastAsia="Times New Roman" w:hAnsi="Times New Roman" w:cs="Times New Roman"/>
          <w:lang w:eastAsia="pl-PL" w:bidi="ar-SA"/>
        </w:rPr>
        <w:t>1) 40 euro – gdy wartość świadczenia pieniężnego nie przekracza 5000 złotych;</w:t>
      </w:r>
    </w:p>
    <w:p w14:paraId="421F0CDF" w14:textId="77777777" w:rsidR="00BD25CC" w:rsidRPr="00DC180D" w:rsidRDefault="00BD25CC" w:rsidP="00DC180D">
      <w:pPr>
        <w:spacing w:after="0" w:line="360" w:lineRule="auto"/>
        <w:ind w:left="284"/>
        <w:contextualSpacing/>
        <w:jc w:val="both"/>
        <w:rPr>
          <w:rFonts w:ascii="Times New Roman" w:eastAsia="Times New Roman" w:hAnsi="Times New Roman" w:cs="Times New Roman"/>
          <w:lang w:eastAsia="pl-PL" w:bidi="ar-SA"/>
        </w:rPr>
      </w:pPr>
      <w:r w:rsidRPr="00DC180D">
        <w:rPr>
          <w:rFonts w:ascii="Times New Roman" w:eastAsia="Times New Roman" w:hAnsi="Times New Roman" w:cs="Times New Roman"/>
          <w:lang w:eastAsia="pl-PL" w:bidi="ar-SA"/>
        </w:rPr>
        <w:t>2) 70 euro – gdy wartość świadczenia pieniężnego jest wyższa niż 5000 złotych, ale niższa niż 50 000 złotych;</w:t>
      </w:r>
    </w:p>
    <w:p w14:paraId="3C3D9A7B" w14:textId="55853E6A" w:rsidR="00BD25CC" w:rsidRPr="00DC180D" w:rsidRDefault="00BD25CC" w:rsidP="00DC180D">
      <w:pPr>
        <w:spacing w:after="0" w:line="360" w:lineRule="auto"/>
        <w:ind w:left="284"/>
        <w:contextualSpacing/>
        <w:jc w:val="both"/>
        <w:rPr>
          <w:rFonts w:ascii="Times New Roman" w:eastAsia="Times New Roman" w:hAnsi="Times New Roman" w:cs="Times New Roman"/>
          <w:lang w:eastAsia="pl-PL" w:bidi="ar-SA"/>
        </w:rPr>
      </w:pPr>
      <w:r w:rsidRPr="00DC180D">
        <w:rPr>
          <w:rFonts w:ascii="Times New Roman" w:eastAsia="Times New Roman" w:hAnsi="Times New Roman" w:cs="Times New Roman"/>
          <w:lang w:eastAsia="pl-PL" w:bidi="ar-SA"/>
        </w:rPr>
        <w:t>3) 100 euro – gdy wartość świadczenia pieniężnego jest równa lub wyższa od 50 000 złotych,</w:t>
      </w:r>
    </w:p>
    <w:p w14:paraId="70344A72" w14:textId="0B7690B7" w:rsidR="004509B8" w:rsidRDefault="00BD25CC" w:rsidP="00DC180D">
      <w:pPr>
        <w:spacing w:after="0" w:line="360" w:lineRule="auto"/>
        <w:ind w:left="284"/>
        <w:contextualSpacing/>
        <w:jc w:val="both"/>
        <w:rPr>
          <w:rFonts w:ascii="Times New Roman" w:eastAsia="Times New Roman" w:hAnsi="Times New Roman" w:cs="Times New Roman"/>
          <w:lang w:eastAsia="pl-PL" w:bidi="ar-SA"/>
        </w:rPr>
      </w:pPr>
      <w:r w:rsidRPr="00DC180D">
        <w:rPr>
          <w:rFonts w:ascii="Times New Roman" w:eastAsia="Times New Roman" w:hAnsi="Times New Roman" w:cs="Times New Roman"/>
          <w:lang w:eastAsia="pl-PL" w:bidi="ar-SA"/>
        </w:rPr>
        <w:lastRenderedPageBreak/>
        <w:t>przeliczonych na złote według średniego kursu euro ogłoszonego przez Narodowy Bank Polski ostatniego dnia roboczego miesiąca poprzedzającego miesiąc, w którym należność, o której mowa w pkt. 1.4 stała się wymagalna, która to kwota stanowi rekompensatę za koszty odzyskiwania należności</w:t>
      </w:r>
      <w:bookmarkEnd w:id="3"/>
      <w:r w:rsidR="004509B8" w:rsidRPr="00DC180D">
        <w:rPr>
          <w:rFonts w:ascii="Times New Roman" w:eastAsia="Calibri" w:hAnsi="Times New Roman" w:cs="Times New Roman"/>
          <w:vertAlign w:val="superscript"/>
          <w:lang w:eastAsia="pl-PL" w:bidi="ar-SA"/>
        </w:rPr>
        <w:footnoteReference w:id="2"/>
      </w:r>
      <w:r w:rsidR="004509B8" w:rsidRPr="00DC180D">
        <w:rPr>
          <w:rFonts w:ascii="Times New Roman" w:eastAsia="Times New Roman" w:hAnsi="Times New Roman" w:cs="Times New Roman"/>
          <w:lang w:eastAsia="pl-PL" w:bidi="ar-SA"/>
        </w:rPr>
        <w:t>.</w:t>
      </w:r>
      <w:bookmarkEnd w:id="4"/>
    </w:p>
    <w:p w14:paraId="3DB458CC" w14:textId="77777777" w:rsidR="00DC180D" w:rsidRPr="00DC180D" w:rsidRDefault="00DC180D" w:rsidP="00DC180D">
      <w:pPr>
        <w:spacing w:after="0" w:line="36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 w:bidi="ar-SA"/>
        </w:rPr>
      </w:pPr>
    </w:p>
    <w:p w14:paraId="39B2E741" w14:textId="50CAC1BE" w:rsidR="004509B8" w:rsidRPr="00DC180D" w:rsidRDefault="00DC180D" w:rsidP="00DC180D">
      <w:pPr>
        <w:spacing w:after="0" w:line="360" w:lineRule="auto"/>
        <w:ind w:left="765"/>
        <w:contextualSpacing/>
        <w:jc w:val="center"/>
        <w:rPr>
          <w:rFonts w:ascii="Times New Roman" w:eastAsia="Calibri" w:hAnsi="Times New Roman" w:cs="Times New Roman"/>
          <w:lang w:eastAsia="pl-PL" w:bidi="ar-SA"/>
        </w:rPr>
      </w:pPr>
      <w:r>
        <w:rPr>
          <w:rFonts w:ascii="Times New Roman" w:eastAsia="Calibri" w:hAnsi="Times New Roman" w:cs="Times New Roman"/>
          <w:lang w:bidi="ar-SA"/>
        </w:rPr>
        <w:t>§</w:t>
      </w:r>
      <w:r w:rsidR="004509B8" w:rsidRPr="00DC180D">
        <w:rPr>
          <w:rFonts w:ascii="Times New Roman" w:eastAsia="Calibri" w:hAnsi="Times New Roman" w:cs="Times New Roman"/>
          <w:lang w:bidi="ar-SA"/>
        </w:rPr>
        <w:t xml:space="preserve"> 2</w:t>
      </w:r>
    </w:p>
    <w:p w14:paraId="1F5E841A" w14:textId="77777777" w:rsidR="004509B8" w:rsidRPr="00DC180D" w:rsidRDefault="004509B8" w:rsidP="00DC180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lang w:eastAsia="pl-PL" w:bidi="ar-SA"/>
        </w:rPr>
      </w:pPr>
      <w:r w:rsidRPr="00DC180D">
        <w:rPr>
          <w:rFonts w:ascii="Times New Roman" w:eastAsia="Calibri" w:hAnsi="Times New Roman" w:cs="Times New Roman"/>
          <w:lang w:eastAsia="pl-PL" w:bidi="ar-SA"/>
        </w:rPr>
        <w:t>Pozostałe postanowienia umowy nie ulegają zmianie.</w:t>
      </w:r>
    </w:p>
    <w:p w14:paraId="07FEAAF9" w14:textId="77777777" w:rsidR="004509B8" w:rsidRPr="00DC180D" w:rsidRDefault="004509B8" w:rsidP="00DC180D">
      <w:pPr>
        <w:spacing w:after="0" w:line="360" w:lineRule="auto"/>
        <w:ind w:left="765"/>
        <w:contextualSpacing/>
        <w:jc w:val="center"/>
        <w:rPr>
          <w:rFonts w:ascii="Times New Roman" w:eastAsia="Calibri" w:hAnsi="Times New Roman" w:cs="Times New Roman"/>
          <w:lang w:bidi="ar-SA"/>
        </w:rPr>
      </w:pPr>
    </w:p>
    <w:p w14:paraId="4FF1B78C" w14:textId="2B3C3505" w:rsidR="004509B8" w:rsidRPr="00DC180D" w:rsidRDefault="00DC180D" w:rsidP="00DC180D">
      <w:pPr>
        <w:spacing w:after="0" w:line="360" w:lineRule="auto"/>
        <w:ind w:left="765"/>
        <w:contextualSpacing/>
        <w:jc w:val="center"/>
        <w:rPr>
          <w:rFonts w:ascii="Times New Roman" w:eastAsia="Calibri" w:hAnsi="Times New Roman" w:cs="Times New Roman"/>
          <w:lang w:eastAsia="pl-PL" w:bidi="ar-SA"/>
        </w:rPr>
      </w:pPr>
      <w:r>
        <w:rPr>
          <w:rFonts w:ascii="Times New Roman" w:eastAsia="Calibri" w:hAnsi="Times New Roman" w:cs="Times New Roman"/>
          <w:lang w:bidi="ar-SA"/>
        </w:rPr>
        <w:t>§</w:t>
      </w:r>
      <w:r w:rsidR="004509B8" w:rsidRPr="00DC180D">
        <w:rPr>
          <w:rFonts w:ascii="Times New Roman" w:eastAsia="Calibri" w:hAnsi="Times New Roman" w:cs="Times New Roman"/>
          <w:lang w:bidi="ar-SA"/>
        </w:rPr>
        <w:t xml:space="preserve"> 3</w:t>
      </w:r>
    </w:p>
    <w:p w14:paraId="071B4C55" w14:textId="77777777" w:rsidR="004509B8" w:rsidRPr="00DC180D" w:rsidRDefault="004509B8" w:rsidP="00DC180D">
      <w:p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Calibri" w:hAnsi="Times New Roman" w:cs="Times New Roman"/>
          <w:lang w:eastAsia="pl-PL" w:bidi="ar-SA"/>
        </w:rPr>
      </w:pPr>
      <w:r w:rsidRPr="00DC180D">
        <w:rPr>
          <w:rFonts w:ascii="Times New Roman" w:eastAsia="Calibri" w:hAnsi="Times New Roman" w:cs="Times New Roman"/>
          <w:lang w:eastAsia="pl-PL" w:bidi="ar-SA"/>
        </w:rPr>
        <w:t>1.</w:t>
      </w:r>
      <w:r w:rsidRPr="00DC180D">
        <w:rPr>
          <w:rFonts w:ascii="Times New Roman" w:eastAsia="Calibri" w:hAnsi="Times New Roman" w:cs="Times New Roman"/>
          <w:lang w:eastAsia="pl-PL" w:bidi="ar-SA"/>
        </w:rPr>
        <w:tab/>
        <w:t xml:space="preserve">Aneks sporządzono w </w:t>
      </w:r>
      <w:permStart w:id="1768048106" w:edGrp="everyone"/>
      <w:r w:rsidRPr="00DC180D">
        <w:rPr>
          <w:rFonts w:ascii="Times New Roman" w:eastAsia="Calibri" w:hAnsi="Times New Roman" w:cs="Times New Roman"/>
          <w:lang w:eastAsia="pl-PL" w:bidi="ar-SA"/>
        </w:rPr>
        <w:t xml:space="preserve">…................ </w:t>
      </w:r>
      <w:permEnd w:id="1768048106"/>
      <w:r w:rsidRPr="00DC180D">
        <w:rPr>
          <w:rFonts w:ascii="Times New Roman" w:eastAsia="Calibri" w:hAnsi="Times New Roman" w:cs="Times New Roman"/>
          <w:lang w:eastAsia="pl-PL" w:bidi="ar-SA"/>
        </w:rPr>
        <w:t xml:space="preserve">jednobrzmiących egzemplarzach po </w:t>
      </w:r>
      <w:permStart w:id="1246063825" w:edGrp="everyone"/>
      <w:r w:rsidRPr="00DC180D">
        <w:rPr>
          <w:rFonts w:ascii="Times New Roman" w:eastAsia="Calibri" w:hAnsi="Times New Roman" w:cs="Times New Roman"/>
          <w:lang w:eastAsia="pl-PL" w:bidi="ar-SA"/>
        </w:rPr>
        <w:t xml:space="preserve">…............... </w:t>
      </w:r>
      <w:permEnd w:id="1246063825"/>
      <w:r w:rsidRPr="00DC180D">
        <w:rPr>
          <w:rFonts w:ascii="Times New Roman" w:eastAsia="Calibri" w:hAnsi="Times New Roman" w:cs="Times New Roman"/>
          <w:lang w:eastAsia="pl-PL" w:bidi="ar-SA"/>
        </w:rPr>
        <w:t xml:space="preserve">dla każdej ze stron. </w:t>
      </w:r>
    </w:p>
    <w:p w14:paraId="6DD94028" w14:textId="14C86F83" w:rsidR="00DC180D" w:rsidRDefault="004509B8" w:rsidP="00FB5A65">
      <w:p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Calibri" w:hAnsi="Times New Roman" w:cs="Times New Roman"/>
          <w:lang w:eastAsia="pl-PL" w:bidi="ar-SA"/>
        </w:rPr>
      </w:pPr>
      <w:r w:rsidRPr="00DC180D">
        <w:rPr>
          <w:rFonts w:ascii="Times New Roman" w:eastAsia="Calibri" w:hAnsi="Times New Roman" w:cs="Times New Roman"/>
          <w:lang w:eastAsia="pl-PL" w:bidi="ar-SA"/>
        </w:rPr>
        <w:t>2.</w:t>
      </w:r>
      <w:r w:rsidRPr="00DC180D">
        <w:rPr>
          <w:rFonts w:ascii="Times New Roman" w:eastAsia="Calibri" w:hAnsi="Times New Roman" w:cs="Times New Roman"/>
          <w:lang w:eastAsia="pl-PL" w:bidi="ar-SA"/>
        </w:rPr>
        <w:tab/>
      </w:r>
      <w:r w:rsidR="00DC180D" w:rsidRPr="00DC180D">
        <w:rPr>
          <w:rFonts w:ascii="Times New Roman" w:eastAsia="Calibri" w:hAnsi="Times New Roman" w:cs="Times New Roman"/>
          <w:lang w:eastAsia="pl-PL" w:bidi="ar-SA"/>
        </w:rPr>
        <w:t xml:space="preserve">Aneks wchodzi w życie z dniem podpisania, z mocą obowiązywania od </w:t>
      </w:r>
      <w:permStart w:id="940403910" w:edGrp="everyone"/>
      <w:r w:rsidR="00DC180D" w:rsidRPr="00DC180D">
        <w:rPr>
          <w:rFonts w:ascii="Times New Roman" w:eastAsia="Calibri" w:hAnsi="Times New Roman" w:cs="Times New Roman"/>
          <w:lang w:eastAsia="pl-PL" w:bidi="ar-SA"/>
        </w:rPr>
        <w:t>……………</w:t>
      </w:r>
      <w:r w:rsidR="00DC180D">
        <w:rPr>
          <w:rFonts w:ascii="Times New Roman" w:eastAsia="Calibri" w:hAnsi="Times New Roman" w:cs="Times New Roman"/>
          <w:lang w:eastAsia="pl-PL" w:bidi="ar-SA"/>
        </w:rPr>
        <w:t xml:space="preserve">  </w:t>
      </w:r>
      <w:permEnd w:id="940403910"/>
    </w:p>
    <w:p w14:paraId="230D0CB5" w14:textId="77777777" w:rsidR="00DC180D" w:rsidRDefault="00DC180D" w:rsidP="00DC180D">
      <w:p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Calibri" w:hAnsi="Times New Roman" w:cs="Times New Roman"/>
          <w:lang w:eastAsia="pl-PL" w:bidi="ar-SA"/>
        </w:rPr>
      </w:pPr>
    </w:p>
    <w:p w14:paraId="5BA75074" w14:textId="77777777" w:rsidR="00DC180D" w:rsidRPr="00D8707E" w:rsidRDefault="00DC180D" w:rsidP="00DC180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0"/>
          <w:lang w:eastAsia="pl-PL" w:bidi="ar-SA"/>
        </w:rPr>
      </w:pPr>
      <w:bookmarkStart w:id="6" w:name="_Hlk182841337"/>
      <w:r w:rsidRPr="00D8707E">
        <w:rPr>
          <w:rFonts w:ascii="Times New Roman" w:eastAsia="Calibri" w:hAnsi="Times New Roman" w:cs="Times New Roman"/>
          <w:sz w:val="24"/>
          <w:szCs w:val="20"/>
          <w:lang w:eastAsia="pl-PL" w:bidi="ar-SA"/>
        </w:rPr>
        <w:t>NAJEMCA:</w:t>
      </w:r>
      <w:r w:rsidRPr="00D8707E">
        <w:rPr>
          <w:rFonts w:ascii="Times New Roman" w:eastAsia="Calibri" w:hAnsi="Times New Roman" w:cs="Times New Roman"/>
          <w:sz w:val="24"/>
          <w:szCs w:val="20"/>
          <w:lang w:eastAsia="pl-PL" w:bidi="ar-SA"/>
        </w:rPr>
        <w:tab/>
      </w:r>
      <w:r w:rsidRPr="00D8707E">
        <w:rPr>
          <w:rFonts w:ascii="Times New Roman" w:eastAsia="Calibri" w:hAnsi="Times New Roman" w:cs="Times New Roman"/>
          <w:sz w:val="24"/>
          <w:szCs w:val="20"/>
          <w:lang w:eastAsia="pl-PL" w:bidi="ar-SA"/>
        </w:rPr>
        <w:tab/>
      </w:r>
      <w:r w:rsidRPr="00D8707E">
        <w:rPr>
          <w:rFonts w:ascii="Times New Roman" w:eastAsia="Calibri" w:hAnsi="Times New Roman" w:cs="Times New Roman"/>
          <w:sz w:val="24"/>
          <w:szCs w:val="20"/>
          <w:lang w:eastAsia="pl-PL" w:bidi="ar-SA"/>
        </w:rPr>
        <w:tab/>
      </w:r>
      <w:r w:rsidRPr="00D8707E">
        <w:rPr>
          <w:rFonts w:ascii="Times New Roman" w:eastAsia="Calibri" w:hAnsi="Times New Roman" w:cs="Times New Roman"/>
          <w:sz w:val="24"/>
          <w:szCs w:val="20"/>
          <w:lang w:eastAsia="pl-PL" w:bidi="ar-SA"/>
        </w:rPr>
        <w:tab/>
      </w:r>
      <w:r w:rsidRPr="00D8707E">
        <w:rPr>
          <w:rFonts w:ascii="Times New Roman" w:eastAsia="Calibri" w:hAnsi="Times New Roman" w:cs="Times New Roman"/>
          <w:sz w:val="24"/>
          <w:szCs w:val="20"/>
          <w:lang w:eastAsia="pl-PL" w:bidi="ar-SA"/>
        </w:rPr>
        <w:tab/>
      </w:r>
      <w:r w:rsidRPr="00D8707E">
        <w:rPr>
          <w:rFonts w:ascii="Times New Roman" w:eastAsia="Calibri" w:hAnsi="Times New Roman" w:cs="Times New Roman"/>
          <w:sz w:val="24"/>
          <w:szCs w:val="20"/>
          <w:lang w:eastAsia="pl-PL" w:bidi="ar-SA"/>
        </w:rPr>
        <w:tab/>
        <w:t>WYNAJMUJĄCY:</w:t>
      </w:r>
    </w:p>
    <w:bookmarkEnd w:id="6"/>
    <w:p w14:paraId="501888F9" w14:textId="27E436C5" w:rsidR="004509B8" w:rsidRPr="00DC180D" w:rsidRDefault="004509B8" w:rsidP="00DC180D">
      <w:p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Calibri" w:hAnsi="Times New Roman" w:cs="Times New Roman"/>
          <w:lang w:eastAsia="pl-PL" w:bidi="ar-SA"/>
        </w:rPr>
      </w:pPr>
    </w:p>
    <w:sectPr w:rsidR="004509B8" w:rsidRPr="00DC180D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B80242" w14:textId="77777777" w:rsidR="006824DA" w:rsidRDefault="006824DA" w:rsidP="004509B8">
      <w:pPr>
        <w:spacing w:after="0" w:line="240" w:lineRule="auto"/>
      </w:pPr>
      <w:r>
        <w:separator/>
      </w:r>
    </w:p>
  </w:endnote>
  <w:endnote w:type="continuationSeparator" w:id="0">
    <w:p w14:paraId="1B3C49E8" w14:textId="77777777" w:rsidR="006824DA" w:rsidRDefault="006824DA" w:rsidP="004509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A5DC65" w14:textId="77777777" w:rsidR="006824DA" w:rsidRDefault="006824DA" w:rsidP="004509B8">
      <w:pPr>
        <w:spacing w:after="0" w:line="240" w:lineRule="auto"/>
      </w:pPr>
      <w:r>
        <w:separator/>
      </w:r>
    </w:p>
  </w:footnote>
  <w:footnote w:type="continuationSeparator" w:id="0">
    <w:p w14:paraId="01C93F05" w14:textId="77777777" w:rsidR="006824DA" w:rsidRDefault="006824DA" w:rsidP="004509B8">
      <w:pPr>
        <w:spacing w:after="0" w:line="240" w:lineRule="auto"/>
      </w:pPr>
      <w:r>
        <w:continuationSeparator/>
      </w:r>
    </w:p>
  </w:footnote>
  <w:footnote w:id="1">
    <w:p w14:paraId="54F4E21E" w14:textId="6B796F09" w:rsidR="004509B8" w:rsidRDefault="004509B8" w:rsidP="004509B8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bookmarkStart w:id="0" w:name="_Hlk15641877"/>
      <w:bookmarkStart w:id="1" w:name="_Hlk15569126"/>
      <w:r w:rsidRPr="0030506D">
        <w:t xml:space="preserve">Proszę dostosować wysokość odsetek. W przypadku gdy umowa zawierana jest z </w:t>
      </w:r>
      <w:r w:rsidR="008E4960">
        <w:t xml:space="preserve">podmiotem </w:t>
      </w:r>
      <w:r w:rsidR="00FB5A65">
        <w:t>nieprowadzącym</w:t>
      </w:r>
      <w:r w:rsidR="008E4960">
        <w:t xml:space="preserve"> działalności </w:t>
      </w:r>
      <w:r w:rsidR="00FB5A65">
        <w:t xml:space="preserve">gospodarczej, </w:t>
      </w:r>
      <w:r w:rsidR="00FB5A65" w:rsidRPr="0030506D">
        <w:t>w</w:t>
      </w:r>
      <w:r w:rsidRPr="0030506D">
        <w:t xml:space="preserve"> umowie powinny być przewidziane odsetki ustawowe za opóźnienie, z kolei odsetki za opóźnienie w transakcjach handlowych mogą być naliczane jedynie w umowach z przedsiębiorcami</w:t>
      </w:r>
      <w:bookmarkEnd w:id="0"/>
      <w:r w:rsidRPr="0030506D">
        <w:t>.</w:t>
      </w:r>
      <w:bookmarkEnd w:id="1"/>
    </w:p>
  </w:footnote>
  <w:footnote w:id="2">
    <w:p w14:paraId="5193847F" w14:textId="416CB6E9" w:rsidR="004509B8" w:rsidRDefault="004509B8" w:rsidP="004509B8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bookmarkStart w:id="5" w:name="_Hlk15641636"/>
      <w:r>
        <w:t xml:space="preserve">Zapis obowiązuje jedynie w przypadku umowy zawieranej z przedsiębiorcą. Jeżeli umowa zawierana jest z </w:t>
      </w:r>
      <w:r w:rsidR="008E4960">
        <w:t>podmiotem nie prowadzącym działalności gospodarczej,</w:t>
      </w:r>
      <w:r>
        <w:t xml:space="preserve"> zapis do wykreślenia.</w:t>
      </w:r>
      <w:bookmarkEnd w:id="5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95D719" w14:textId="01A6E982" w:rsidR="00D427BA" w:rsidRDefault="00D427BA" w:rsidP="00D427BA">
    <w:pPr>
      <w:pStyle w:val="Nagwek"/>
      <w:jc w:val="right"/>
      <w:rPr>
        <w:i/>
      </w:rPr>
    </w:pPr>
    <w:r w:rsidRPr="00D427BA">
      <w:rPr>
        <w:i/>
      </w:rPr>
      <w:t>Wzór MCOO.OR.0142.</w:t>
    </w:r>
    <w:r w:rsidR="00084352">
      <w:rPr>
        <w:i/>
      </w:rPr>
      <w:t>31</w:t>
    </w:r>
    <w:r w:rsidRPr="00D427BA">
      <w:rPr>
        <w:i/>
      </w:rPr>
      <w:t>.20</w:t>
    </w:r>
    <w:r w:rsidR="00084352">
      <w:rPr>
        <w:i/>
      </w:rPr>
      <w:t>26</w:t>
    </w:r>
  </w:p>
  <w:p w14:paraId="5376366C" w14:textId="77777777" w:rsidR="00163ACA" w:rsidRDefault="00163ACA" w:rsidP="00163ACA">
    <w:pPr>
      <w:pStyle w:val="Nagwek"/>
      <w:jc w:val="right"/>
      <w:rPr>
        <w:i/>
        <w:sz w:val="14"/>
        <w:szCs w:val="14"/>
      </w:rPr>
    </w:pPr>
    <w:r>
      <w:rPr>
        <w:i/>
        <w:sz w:val="14"/>
        <w:szCs w:val="14"/>
      </w:rPr>
      <w:t xml:space="preserve">W przypadku dokonania zmian w treści poza dopuszczonymi, </w:t>
    </w:r>
  </w:p>
  <w:p w14:paraId="7912AC17" w14:textId="6150A83B" w:rsidR="00163ACA" w:rsidRDefault="00163ACA" w:rsidP="00163ACA">
    <w:pPr>
      <w:pStyle w:val="Nagwek"/>
      <w:jc w:val="right"/>
      <w:rPr>
        <w:i/>
        <w:sz w:val="14"/>
        <w:szCs w:val="14"/>
      </w:rPr>
    </w:pPr>
    <w:r>
      <w:rPr>
        <w:i/>
        <w:sz w:val="14"/>
        <w:szCs w:val="14"/>
      </w:rPr>
      <w:t xml:space="preserve">aneks należy </w:t>
    </w:r>
    <w:r w:rsidR="00FB5A65">
      <w:rPr>
        <w:i/>
        <w:sz w:val="14"/>
        <w:szCs w:val="14"/>
      </w:rPr>
      <w:t>przed zawarciem</w:t>
    </w:r>
    <w:r>
      <w:rPr>
        <w:i/>
        <w:sz w:val="14"/>
        <w:szCs w:val="14"/>
      </w:rPr>
      <w:t xml:space="preserve"> przedłożyć </w:t>
    </w:r>
  </w:p>
  <w:p w14:paraId="751E7E34" w14:textId="0D6D788B" w:rsidR="00163ACA" w:rsidRPr="00D427BA" w:rsidRDefault="00163ACA" w:rsidP="00D427BA">
    <w:pPr>
      <w:pStyle w:val="Nagwek"/>
      <w:jc w:val="right"/>
      <w:rPr>
        <w:i/>
      </w:rPr>
    </w:pPr>
    <w:r>
      <w:rPr>
        <w:i/>
        <w:sz w:val="14"/>
        <w:szCs w:val="14"/>
      </w:rPr>
      <w:t>do akceptacji radcy prawnego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59657CB"/>
    <w:multiLevelType w:val="hybridMultilevel"/>
    <w:tmpl w:val="B1744E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01730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readOnly" w:enforcement="1" w:cryptProviderType="rsaAES" w:cryptAlgorithmClass="hash" w:cryptAlgorithmType="typeAny" w:cryptAlgorithmSid="14" w:cryptSpinCount="100000" w:hash="X5VoVCr7yzNSKjk7I+h3K9rC6NHIPPwAPCzhREVzK9uhPiKS+ZtgoJMSY0yDsSw+t5Ur89wamFUhT3HGv+Y+RA==" w:salt="OjsQAwJucxNotjjxC058DQ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09B8"/>
    <w:rsid w:val="00082B51"/>
    <w:rsid w:val="00084352"/>
    <w:rsid w:val="00163ACA"/>
    <w:rsid w:val="002040BA"/>
    <w:rsid w:val="00264F40"/>
    <w:rsid w:val="002E493F"/>
    <w:rsid w:val="004509B8"/>
    <w:rsid w:val="004C6498"/>
    <w:rsid w:val="005960AA"/>
    <w:rsid w:val="006824DA"/>
    <w:rsid w:val="00783608"/>
    <w:rsid w:val="00846E45"/>
    <w:rsid w:val="008E4960"/>
    <w:rsid w:val="009943B5"/>
    <w:rsid w:val="00A0362D"/>
    <w:rsid w:val="00A16208"/>
    <w:rsid w:val="00A374BF"/>
    <w:rsid w:val="00A628D9"/>
    <w:rsid w:val="00BA7724"/>
    <w:rsid w:val="00BD25CC"/>
    <w:rsid w:val="00D427BA"/>
    <w:rsid w:val="00DB0D49"/>
    <w:rsid w:val="00DC180D"/>
    <w:rsid w:val="00FB1BF6"/>
    <w:rsid w:val="00FB5A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1F615A"/>
  <w15:docId w15:val="{02C3DF9B-39A4-1145-A971-F3A7B2342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rsid w:val="004509B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 w:bidi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509B8"/>
    <w:rPr>
      <w:rFonts w:ascii="Times New Roman" w:eastAsia="Times New Roman" w:hAnsi="Times New Roman" w:cs="Times New Roman"/>
      <w:sz w:val="20"/>
      <w:szCs w:val="20"/>
      <w:lang w:eastAsia="pl-PL" w:bidi="ar-SA"/>
    </w:rPr>
  </w:style>
  <w:style w:type="character" w:styleId="Odwoanieprzypisudolnego">
    <w:name w:val="footnote reference"/>
    <w:basedOn w:val="Domylnaczcionkaakapitu"/>
    <w:uiPriority w:val="99"/>
    <w:rsid w:val="004509B8"/>
    <w:rPr>
      <w:rFonts w:cs="Times New Roman"/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D427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427BA"/>
  </w:style>
  <w:style w:type="paragraph" w:styleId="Stopka">
    <w:name w:val="footer"/>
    <w:basedOn w:val="Normalny"/>
    <w:link w:val="StopkaZnak"/>
    <w:uiPriority w:val="99"/>
    <w:unhideWhenUsed/>
    <w:rsid w:val="00D427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427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79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315</Words>
  <Characters>1892</Characters>
  <Application>Microsoft Office Word</Application>
  <DocSecurity>8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KL 7</dc:creator>
  <cp:lastModifiedBy>Sebastian Gleń</cp:lastModifiedBy>
  <cp:revision>6</cp:revision>
  <cp:lastPrinted>2019-08-27T09:50:00Z</cp:lastPrinted>
  <dcterms:created xsi:type="dcterms:W3CDTF">2024-08-07T17:15:00Z</dcterms:created>
  <dcterms:modified xsi:type="dcterms:W3CDTF">2026-07-13T14:05:00Z</dcterms:modified>
</cp:coreProperties>
</file>